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8EC05" w14:textId="37A9F54F" w:rsidR="00CB36E0" w:rsidRPr="00C63105" w:rsidRDefault="00CB36E0" w:rsidP="00CB36E0">
      <w:pPr>
        <w:pStyle w:val="SemEspaamento"/>
        <w:jc w:val="center"/>
        <w:rPr>
          <w:rFonts w:ascii="Garamond" w:hAnsi="Garamond"/>
          <w:b/>
          <w:sz w:val="26"/>
          <w:szCs w:val="26"/>
        </w:rPr>
      </w:pPr>
      <w:r w:rsidRPr="00C63105">
        <w:rPr>
          <w:rFonts w:ascii="Garamond" w:hAnsi="Garamond"/>
          <w:b/>
          <w:sz w:val="26"/>
          <w:szCs w:val="26"/>
        </w:rPr>
        <w:t>SECRETARIA MUNICIPAL DE CULTURA</w:t>
      </w:r>
    </w:p>
    <w:p w14:paraId="6BB37E1D" w14:textId="77777777" w:rsidR="00CB36E0" w:rsidRPr="00C63105" w:rsidRDefault="00CB36E0" w:rsidP="00CB36E0">
      <w:pPr>
        <w:pStyle w:val="SemEspaamento"/>
        <w:jc w:val="center"/>
        <w:rPr>
          <w:rFonts w:ascii="Garamond" w:hAnsi="Garamond"/>
          <w:b/>
          <w:sz w:val="26"/>
          <w:szCs w:val="26"/>
        </w:rPr>
      </w:pPr>
    </w:p>
    <w:p w14:paraId="3AA44B40" w14:textId="77777777" w:rsidR="00D974D9" w:rsidRPr="00956F85" w:rsidRDefault="00CB36E0" w:rsidP="00CB36E0">
      <w:pPr>
        <w:pStyle w:val="SemEspaamento"/>
        <w:jc w:val="both"/>
        <w:rPr>
          <w:rFonts w:ascii="Garamond" w:hAnsi="Garamond"/>
          <w:b/>
          <w:bCs/>
          <w:sz w:val="26"/>
          <w:szCs w:val="26"/>
          <w:u w:val="single"/>
        </w:rPr>
      </w:pPr>
      <w:r w:rsidRPr="000C1E60">
        <w:rPr>
          <w:rFonts w:ascii="Garamond" w:hAnsi="Garamond"/>
          <w:b/>
          <w:bCs/>
          <w:sz w:val="26"/>
          <w:szCs w:val="26"/>
        </w:rPr>
        <w:t xml:space="preserve">EDITAL </w:t>
      </w:r>
      <w:r w:rsidR="00D974D9">
        <w:rPr>
          <w:rFonts w:ascii="Garamond" w:hAnsi="Garamond"/>
          <w:b/>
          <w:bCs/>
          <w:sz w:val="26"/>
          <w:szCs w:val="26"/>
        </w:rPr>
        <w:t>001/2023</w:t>
      </w:r>
    </w:p>
    <w:p w14:paraId="5FFA19F1" w14:textId="17E1F8A6" w:rsidR="00CB36E0" w:rsidRPr="000C1E60" w:rsidRDefault="00CB36E0" w:rsidP="00CB36E0">
      <w:pPr>
        <w:pStyle w:val="SemEspaamento"/>
        <w:jc w:val="both"/>
        <w:rPr>
          <w:rFonts w:ascii="Garamond" w:hAnsi="Garamond"/>
          <w:b/>
          <w:bCs/>
          <w:sz w:val="26"/>
          <w:szCs w:val="26"/>
        </w:rPr>
      </w:pPr>
      <w:r w:rsidRPr="000C1E60">
        <w:rPr>
          <w:rFonts w:ascii="Garamond" w:hAnsi="Garamond"/>
          <w:b/>
          <w:bCs/>
          <w:sz w:val="26"/>
          <w:szCs w:val="26"/>
        </w:rPr>
        <w:t xml:space="preserve">CHAMADA DE </w:t>
      </w:r>
      <w:r>
        <w:rPr>
          <w:rFonts w:ascii="Garamond" w:hAnsi="Garamond"/>
          <w:b/>
          <w:bCs/>
          <w:sz w:val="26"/>
          <w:szCs w:val="26"/>
        </w:rPr>
        <w:t xml:space="preserve">PREMIAÇÃO DO CONCURSO DE </w:t>
      </w:r>
      <w:r w:rsidR="005275C3">
        <w:rPr>
          <w:rFonts w:ascii="Garamond" w:hAnsi="Garamond"/>
          <w:b/>
          <w:bCs/>
          <w:sz w:val="26"/>
          <w:szCs w:val="26"/>
        </w:rPr>
        <w:t>MASCARADOS</w:t>
      </w:r>
      <w:r>
        <w:rPr>
          <w:rFonts w:ascii="Garamond" w:hAnsi="Garamond"/>
          <w:b/>
          <w:bCs/>
          <w:sz w:val="26"/>
          <w:szCs w:val="26"/>
        </w:rPr>
        <w:t xml:space="preserve"> E DOMINÓS 2023 – PRÊMIO DR. AILTON DAMAS DOS SANTOS </w:t>
      </w:r>
    </w:p>
    <w:p w14:paraId="18C212B0" w14:textId="77777777" w:rsidR="00CB36E0" w:rsidRPr="006B69BD" w:rsidRDefault="00CB36E0" w:rsidP="00CB36E0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68539F22" w14:textId="20A05B60" w:rsidR="00CB36E0" w:rsidRDefault="00CB36E0" w:rsidP="00CB36E0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0C1E60">
        <w:rPr>
          <w:rFonts w:ascii="Garamond" w:hAnsi="Garamond"/>
          <w:b/>
          <w:bCs/>
          <w:sz w:val="26"/>
          <w:szCs w:val="26"/>
        </w:rPr>
        <w:t>A Prefeitura Municipal de São João da Barra, representada pela Secretaria Municipal de Cultura</w:t>
      </w:r>
      <w:r>
        <w:rPr>
          <w:rFonts w:ascii="Garamond" w:hAnsi="Garamond"/>
          <w:sz w:val="26"/>
          <w:szCs w:val="26"/>
        </w:rPr>
        <w:t xml:space="preserve">, </w:t>
      </w:r>
      <w:r w:rsidRPr="006B69BD">
        <w:rPr>
          <w:rFonts w:ascii="Garamond" w:hAnsi="Garamond"/>
          <w:sz w:val="26"/>
          <w:szCs w:val="26"/>
        </w:rPr>
        <w:t xml:space="preserve">torna público o presente </w:t>
      </w:r>
      <w:r>
        <w:rPr>
          <w:rFonts w:ascii="Garamond" w:hAnsi="Garamond"/>
          <w:b/>
          <w:bCs/>
          <w:sz w:val="26"/>
          <w:szCs w:val="26"/>
        </w:rPr>
        <w:t xml:space="preserve">CONCURSO DE </w:t>
      </w:r>
      <w:r w:rsidR="005275C3">
        <w:rPr>
          <w:rFonts w:ascii="Garamond" w:hAnsi="Garamond"/>
          <w:b/>
          <w:bCs/>
          <w:sz w:val="26"/>
          <w:szCs w:val="26"/>
        </w:rPr>
        <w:t>MASCARADOS</w:t>
      </w:r>
      <w:r>
        <w:rPr>
          <w:rFonts w:ascii="Garamond" w:hAnsi="Garamond"/>
          <w:b/>
          <w:bCs/>
          <w:sz w:val="26"/>
          <w:szCs w:val="26"/>
        </w:rPr>
        <w:t xml:space="preserve"> E DOMINÓS 2023 – PRÊMIO DR. AILTON DAMAS </w:t>
      </w:r>
      <w:r>
        <w:rPr>
          <w:rFonts w:ascii="Garamond" w:hAnsi="Garamond"/>
          <w:sz w:val="26"/>
          <w:szCs w:val="26"/>
        </w:rPr>
        <w:t xml:space="preserve">que </w:t>
      </w:r>
      <w:r w:rsidRPr="002D0552">
        <w:rPr>
          <w:rFonts w:ascii="Garamond" w:hAnsi="Garamond"/>
          <w:sz w:val="26"/>
          <w:szCs w:val="26"/>
        </w:rPr>
        <w:t xml:space="preserve">estabelece critérios </w:t>
      </w:r>
      <w:r>
        <w:rPr>
          <w:rFonts w:ascii="Garamond" w:hAnsi="Garamond"/>
          <w:sz w:val="26"/>
          <w:szCs w:val="26"/>
        </w:rPr>
        <w:t>do</w:t>
      </w:r>
      <w:r w:rsidR="00563EA8">
        <w:rPr>
          <w:rFonts w:ascii="Garamond" w:hAnsi="Garamond"/>
          <w:sz w:val="26"/>
          <w:szCs w:val="26"/>
        </w:rPr>
        <w:t xml:space="preserve"> regulamento para o</w:t>
      </w:r>
      <w:r>
        <w:rPr>
          <w:rFonts w:ascii="Garamond" w:hAnsi="Garamond"/>
          <w:sz w:val="26"/>
          <w:szCs w:val="26"/>
        </w:rPr>
        <w:t xml:space="preserve"> concurso </w:t>
      </w:r>
      <w:r w:rsidRPr="002D0552">
        <w:rPr>
          <w:rFonts w:ascii="Garamond" w:hAnsi="Garamond"/>
          <w:sz w:val="26"/>
          <w:szCs w:val="26"/>
        </w:rPr>
        <w:t xml:space="preserve">e premiação </w:t>
      </w:r>
      <w:r>
        <w:rPr>
          <w:rFonts w:ascii="Garamond" w:hAnsi="Garamond"/>
          <w:sz w:val="26"/>
          <w:szCs w:val="26"/>
        </w:rPr>
        <w:t xml:space="preserve">de máscaras e dominós no âmbito carnavalesco, elaborados </w:t>
      </w:r>
      <w:r w:rsidR="00332524">
        <w:rPr>
          <w:rFonts w:ascii="Garamond" w:hAnsi="Garamond"/>
          <w:sz w:val="26"/>
          <w:szCs w:val="26"/>
        </w:rPr>
        <w:t>pelos fazedores</w:t>
      </w:r>
      <w:r>
        <w:rPr>
          <w:rFonts w:ascii="Garamond" w:hAnsi="Garamond"/>
          <w:sz w:val="26"/>
          <w:szCs w:val="26"/>
        </w:rPr>
        <w:t xml:space="preserve"> e </w:t>
      </w:r>
      <w:r w:rsidR="00332524">
        <w:rPr>
          <w:rFonts w:ascii="Garamond" w:hAnsi="Garamond"/>
          <w:sz w:val="26"/>
          <w:szCs w:val="26"/>
        </w:rPr>
        <w:t>fazedoras</w:t>
      </w:r>
      <w:r w:rsidRPr="002D0552">
        <w:rPr>
          <w:rFonts w:ascii="Garamond" w:hAnsi="Garamond"/>
          <w:sz w:val="26"/>
          <w:szCs w:val="26"/>
        </w:rPr>
        <w:t xml:space="preserve"> da cultura, </w:t>
      </w:r>
      <w:r>
        <w:rPr>
          <w:rFonts w:ascii="Garamond" w:hAnsi="Garamond"/>
          <w:sz w:val="26"/>
          <w:szCs w:val="26"/>
        </w:rPr>
        <w:t xml:space="preserve">competindo </w:t>
      </w:r>
      <w:r w:rsidRPr="002D0552">
        <w:rPr>
          <w:rFonts w:ascii="Garamond" w:hAnsi="Garamond"/>
          <w:sz w:val="26"/>
          <w:szCs w:val="26"/>
        </w:rPr>
        <w:t xml:space="preserve">de forma individual ou coletiva, com um valor total de R$ </w:t>
      </w:r>
      <w:r>
        <w:rPr>
          <w:rFonts w:ascii="Garamond" w:hAnsi="Garamond"/>
          <w:sz w:val="26"/>
          <w:szCs w:val="26"/>
        </w:rPr>
        <w:t>24.400,00</w:t>
      </w:r>
      <w:r w:rsidRPr="002D0552">
        <w:rPr>
          <w:rFonts w:ascii="Garamond" w:hAnsi="Garamond"/>
          <w:sz w:val="26"/>
          <w:szCs w:val="26"/>
        </w:rPr>
        <w:t xml:space="preserve"> (</w:t>
      </w:r>
      <w:r>
        <w:rPr>
          <w:rFonts w:ascii="Garamond" w:hAnsi="Garamond"/>
          <w:sz w:val="26"/>
          <w:szCs w:val="26"/>
        </w:rPr>
        <w:t xml:space="preserve">vinte e quatro mil e quatrocentos reais). </w:t>
      </w:r>
    </w:p>
    <w:p w14:paraId="6B0CDA34" w14:textId="77777777" w:rsidR="00CB36E0" w:rsidRDefault="00CB36E0" w:rsidP="00CB36E0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6A36805E" w14:textId="77777777" w:rsidR="00CB36E0" w:rsidRPr="009B734B" w:rsidRDefault="00CB36E0" w:rsidP="00CB36E0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9B734B">
        <w:rPr>
          <w:rFonts w:ascii="Garamond" w:hAnsi="Garamond"/>
          <w:b/>
          <w:bCs/>
          <w:sz w:val="26"/>
          <w:szCs w:val="26"/>
        </w:rPr>
        <w:t xml:space="preserve">DA JUSTIFICATIVA </w:t>
      </w:r>
    </w:p>
    <w:p w14:paraId="309EDBF3" w14:textId="080D3E4C" w:rsidR="00273E57" w:rsidRPr="00273E57" w:rsidRDefault="00273E57" w:rsidP="00273E57">
      <w:pPr>
        <w:pStyle w:val="SemEspaamento"/>
        <w:tabs>
          <w:tab w:val="left" w:pos="851"/>
        </w:tabs>
        <w:ind w:left="720"/>
        <w:jc w:val="both"/>
        <w:rPr>
          <w:rFonts w:ascii="Garamond" w:hAnsi="Garamond"/>
          <w:sz w:val="26"/>
          <w:szCs w:val="26"/>
        </w:rPr>
      </w:pPr>
      <w:r w:rsidRPr="00273E57">
        <w:rPr>
          <w:rFonts w:ascii="Garamond" w:hAnsi="Garamond"/>
          <w:sz w:val="26"/>
          <w:szCs w:val="26"/>
        </w:rPr>
        <w:t>O Concurso de M</w:t>
      </w:r>
      <w:r w:rsidR="005275C3">
        <w:rPr>
          <w:rFonts w:ascii="Garamond" w:hAnsi="Garamond"/>
          <w:sz w:val="26"/>
          <w:szCs w:val="26"/>
        </w:rPr>
        <w:t>ascarados</w:t>
      </w:r>
      <w:r>
        <w:rPr>
          <w:rFonts w:ascii="Garamond" w:hAnsi="Garamond"/>
          <w:sz w:val="26"/>
          <w:szCs w:val="26"/>
        </w:rPr>
        <w:t xml:space="preserve"> e Dominós</w:t>
      </w:r>
      <w:r w:rsidRPr="00273E57">
        <w:rPr>
          <w:rFonts w:ascii="Garamond" w:hAnsi="Garamond"/>
          <w:sz w:val="26"/>
          <w:szCs w:val="26"/>
        </w:rPr>
        <w:t xml:space="preserve">, organizado pela Prefeitura de São João da Barra, por meio da Secretaria Municipal de Cultura, </w:t>
      </w:r>
      <w:r>
        <w:rPr>
          <w:rFonts w:ascii="Garamond" w:hAnsi="Garamond"/>
          <w:sz w:val="26"/>
          <w:szCs w:val="26"/>
        </w:rPr>
        <w:t xml:space="preserve">foi </w:t>
      </w:r>
      <w:r w:rsidRPr="00273E57">
        <w:rPr>
          <w:rFonts w:ascii="Garamond" w:hAnsi="Garamond"/>
          <w:sz w:val="26"/>
          <w:szCs w:val="26"/>
        </w:rPr>
        <w:t xml:space="preserve">criado na década de </w:t>
      </w:r>
      <w:r w:rsidR="004A15A6">
        <w:rPr>
          <w:rFonts w:ascii="Garamond" w:hAnsi="Garamond"/>
          <w:sz w:val="26"/>
          <w:szCs w:val="26"/>
        </w:rPr>
        <w:t>19</w:t>
      </w:r>
      <w:r w:rsidRPr="00273E57">
        <w:rPr>
          <w:rFonts w:ascii="Garamond" w:hAnsi="Garamond"/>
          <w:sz w:val="26"/>
          <w:szCs w:val="26"/>
        </w:rPr>
        <w:t xml:space="preserve">70 </w:t>
      </w:r>
      <w:r>
        <w:rPr>
          <w:rFonts w:ascii="Garamond" w:hAnsi="Garamond"/>
          <w:sz w:val="26"/>
          <w:szCs w:val="26"/>
        </w:rPr>
        <w:t>por</w:t>
      </w:r>
      <w:r w:rsidRPr="00273E57">
        <w:rPr>
          <w:rFonts w:ascii="Garamond" w:hAnsi="Garamond"/>
          <w:sz w:val="26"/>
          <w:szCs w:val="26"/>
        </w:rPr>
        <w:t xml:space="preserve"> Dr. Ailton Damas dos Santos </w:t>
      </w:r>
      <w:r>
        <w:rPr>
          <w:rFonts w:ascii="Garamond" w:hAnsi="Garamond"/>
          <w:sz w:val="26"/>
          <w:szCs w:val="26"/>
        </w:rPr>
        <w:t>junto ao jornal Folha Nova</w:t>
      </w:r>
      <w:r w:rsidR="00530730">
        <w:rPr>
          <w:rFonts w:ascii="Garamond" w:hAnsi="Garamond"/>
          <w:sz w:val="26"/>
          <w:szCs w:val="26"/>
        </w:rPr>
        <w:t>, tornando-se uma das ações imprescindíveis de cultura no período de Carnaval</w:t>
      </w:r>
      <w:r w:rsidRPr="00273E57">
        <w:rPr>
          <w:rFonts w:ascii="Garamond" w:hAnsi="Garamond"/>
          <w:sz w:val="26"/>
          <w:szCs w:val="26"/>
        </w:rPr>
        <w:t xml:space="preserve">. </w:t>
      </w:r>
    </w:p>
    <w:p w14:paraId="1604DFF9" w14:textId="77777777" w:rsidR="00CB36E0" w:rsidRDefault="00CB36E0" w:rsidP="00CB36E0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5411012A" w14:textId="77777777" w:rsidR="00CB36E0" w:rsidRPr="00DA30E4" w:rsidRDefault="00CB36E0" w:rsidP="00CB36E0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DOS </w:t>
      </w:r>
      <w:r w:rsidRPr="00DA30E4">
        <w:rPr>
          <w:rFonts w:ascii="Garamond" w:hAnsi="Garamond"/>
          <w:b/>
          <w:bCs/>
          <w:sz w:val="26"/>
          <w:szCs w:val="26"/>
        </w:rPr>
        <w:t>OBJETIVO</w:t>
      </w:r>
      <w:r>
        <w:rPr>
          <w:rFonts w:ascii="Garamond" w:hAnsi="Garamond"/>
          <w:b/>
          <w:bCs/>
          <w:sz w:val="26"/>
          <w:szCs w:val="26"/>
        </w:rPr>
        <w:t>S</w:t>
      </w:r>
      <w:r w:rsidRPr="00DA30E4">
        <w:rPr>
          <w:rFonts w:ascii="Garamond" w:hAnsi="Garamond"/>
          <w:b/>
          <w:bCs/>
          <w:sz w:val="26"/>
          <w:szCs w:val="26"/>
        </w:rPr>
        <w:t xml:space="preserve"> </w:t>
      </w:r>
    </w:p>
    <w:p w14:paraId="2B667A75" w14:textId="670B674C" w:rsidR="00CB36E0" w:rsidRPr="00DA30E4" w:rsidRDefault="00530730" w:rsidP="00CB36E0">
      <w:pPr>
        <w:pStyle w:val="SemEspaamento"/>
        <w:numPr>
          <w:ilvl w:val="1"/>
          <w:numId w:val="1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 Concurso</w:t>
      </w:r>
      <w:r w:rsidR="00CB36E0" w:rsidRPr="00DA30E4">
        <w:rPr>
          <w:rFonts w:ascii="Garamond" w:hAnsi="Garamond"/>
          <w:sz w:val="26"/>
          <w:szCs w:val="26"/>
        </w:rPr>
        <w:t xml:space="preserve"> tem como objetivo</w:t>
      </w:r>
      <w:r w:rsidR="00CB36E0">
        <w:rPr>
          <w:rFonts w:ascii="Garamond" w:hAnsi="Garamond"/>
          <w:sz w:val="26"/>
          <w:szCs w:val="26"/>
        </w:rPr>
        <w:t>s</w:t>
      </w:r>
      <w:r w:rsidR="00CB36E0" w:rsidRPr="00DA30E4">
        <w:rPr>
          <w:rFonts w:ascii="Garamond" w:hAnsi="Garamond"/>
          <w:sz w:val="26"/>
          <w:szCs w:val="26"/>
        </w:rPr>
        <w:t xml:space="preserve">: </w:t>
      </w:r>
    </w:p>
    <w:p w14:paraId="1971308D" w14:textId="77777777" w:rsidR="00530730" w:rsidRDefault="00530730" w:rsidP="00CB36E0">
      <w:pPr>
        <w:pStyle w:val="SemEspaamento"/>
        <w:ind w:left="108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a) </w:t>
      </w:r>
      <w:r w:rsidR="00CB36E0" w:rsidRPr="00DA30E4">
        <w:rPr>
          <w:rFonts w:ascii="Garamond" w:hAnsi="Garamond"/>
          <w:sz w:val="26"/>
          <w:szCs w:val="26"/>
        </w:rPr>
        <w:t xml:space="preserve">desenvolver as atividades artístico-culturais no município de São João da Barra; </w:t>
      </w:r>
    </w:p>
    <w:p w14:paraId="34F5F6A8" w14:textId="0FC9CD74" w:rsidR="00CB36E0" w:rsidRDefault="00CB36E0" w:rsidP="00CB36E0">
      <w:pPr>
        <w:pStyle w:val="SemEspaamento"/>
        <w:ind w:left="1080"/>
        <w:jc w:val="both"/>
        <w:rPr>
          <w:rFonts w:ascii="Garamond" w:hAnsi="Garamond"/>
          <w:sz w:val="26"/>
          <w:szCs w:val="26"/>
        </w:rPr>
      </w:pPr>
      <w:r w:rsidRPr="00DA30E4">
        <w:rPr>
          <w:rFonts w:ascii="Garamond" w:hAnsi="Garamond"/>
          <w:sz w:val="26"/>
          <w:szCs w:val="26"/>
        </w:rPr>
        <w:t xml:space="preserve">b) fomentar o desenvolvimento da produção cultural; </w:t>
      </w:r>
    </w:p>
    <w:p w14:paraId="04C96243" w14:textId="77777777" w:rsidR="00530730" w:rsidRDefault="00CB36E0" w:rsidP="00CB36E0">
      <w:pPr>
        <w:pStyle w:val="SemEspaamento"/>
        <w:ind w:left="1080"/>
        <w:jc w:val="both"/>
        <w:rPr>
          <w:rFonts w:ascii="Garamond" w:hAnsi="Garamond"/>
          <w:sz w:val="26"/>
          <w:szCs w:val="26"/>
        </w:rPr>
      </w:pPr>
      <w:r w:rsidRPr="00DA30E4">
        <w:rPr>
          <w:rFonts w:ascii="Garamond" w:hAnsi="Garamond"/>
          <w:sz w:val="26"/>
          <w:szCs w:val="26"/>
        </w:rPr>
        <w:t xml:space="preserve">c) estimular processos criativos e de pensamento crítico que resultem em produtos culturais dos trabalhadores e trabalhadoras da cultura; </w:t>
      </w:r>
    </w:p>
    <w:p w14:paraId="68FC2ED6" w14:textId="7E4F785D" w:rsidR="00530730" w:rsidRDefault="00530730" w:rsidP="00CB36E0">
      <w:pPr>
        <w:pStyle w:val="SemEspaamento"/>
        <w:ind w:left="108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d) </w:t>
      </w:r>
      <w:r w:rsidRPr="00273E57">
        <w:rPr>
          <w:rFonts w:ascii="Garamond" w:hAnsi="Garamond"/>
          <w:sz w:val="26"/>
          <w:szCs w:val="26"/>
        </w:rPr>
        <w:t xml:space="preserve">incentivar a arte popular e a cultura carnavalesca como meio de </w:t>
      </w:r>
      <w:r>
        <w:rPr>
          <w:rFonts w:ascii="Garamond" w:hAnsi="Garamond"/>
          <w:sz w:val="26"/>
          <w:szCs w:val="26"/>
        </w:rPr>
        <w:t>salvaguardar</w:t>
      </w:r>
      <w:r w:rsidRPr="00273E57">
        <w:rPr>
          <w:rFonts w:ascii="Garamond" w:hAnsi="Garamond"/>
          <w:sz w:val="26"/>
          <w:szCs w:val="26"/>
        </w:rPr>
        <w:t xml:space="preserve"> es</w:t>
      </w:r>
      <w:r>
        <w:rPr>
          <w:rFonts w:ascii="Garamond" w:hAnsi="Garamond"/>
          <w:sz w:val="26"/>
          <w:szCs w:val="26"/>
        </w:rPr>
        <w:t>t</w:t>
      </w:r>
      <w:r w:rsidRPr="00273E57">
        <w:rPr>
          <w:rFonts w:ascii="Garamond" w:hAnsi="Garamond"/>
          <w:sz w:val="26"/>
          <w:szCs w:val="26"/>
        </w:rPr>
        <w:t xml:space="preserve">a tradição cultural que acontece </w:t>
      </w:r>
      <w:r>
        <w:rPr>
          <w:rFonts w:ascii="Garamond" w:hAnsi="Garamond"/>
          <w:sz w:val="26"/>
          <w:szCs w:val="26"/>
        </w:rPr>
        <w:t>há décadas</w:t>
      </w:r>
      <w:r w:rsidRPr="00273E57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no município. </w:t>
      </w:r>
      <w:r w:rsidRPr="00273E57">
        <w:rPr>
          <w:rFonts w:ascii="Garamond" w:hAnsi="Garamond"/>
          <w:sz w:val="26"/>
          <w:szCs w:val="26"/>
        </w:rPr>
        <w:t xml:space="preserve"> </w:t>
      </w:r>
    </w:p>
    <w:p w14:paraId="1E3C92C4" w14:textId="77777777" w:rsidR="00734B61" w:rsidRDefault="00734B61" w:rsidP="00734B61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14D73003" w14:textId="0FFEE47B" w:rsidR="00734B61" w:rsidRPr="00DA30E4" w:rsidRDefault="00734B61" w:rsidP="00734B61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DO CRONOGRAMA </w:t>
      </w:r>
    </w:p>
    <w:p w14:paraId="0AD46600" w14:textId="77777777" w:rsidR="00734B61" w:rsidRPr="00A30A97" w:rsidRDefault="00734B61" w:rsidP="00734B61">
      <w:pPr>
        <w:pStyle w:val="SemEspaamento"/>
        <w:ind w:left="851"/>
        <w:jc w:val="both"/>
        <w:rPr>
          <w:rFonts w:ascii="Garamond" w:hAnsi="Garamond"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0"/>
        <w:gridCol w:w="3429"/>
      </w:tblGrid>
      <w:tr w:rsidR="00734B61" w:rsidRPr="003339DA" w14:paraId="63900EA9" w14:textId="77777777" w:rsidTr="00734B61">
        <w:trPr>
          <w:trHeight w:val="416"/>
        </w:trPr>
        <w:tc>
          <w:tcPr>
            <w:tcW w:w="5350" w:type="dxa"/>
            <w:shd w:val="clear" w:color="auto" w:fill="D9D9D9"/>
            <w:vAlign w:val="center"/>
          </w:tcPr>
          <w:p w14:paraId="1159BCAF" w14:textId="77777777" w:rsidR="00734B61" w:rsidRPr="003339DA" w:rsidRDefault="00734B61" w:rsidP="00373FFD">
            <w:pPr>
              <w:pStyle w:val="SemEspaamento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3339DA">
              <w:rPr>
                <w:rFonts w:ascii="Garamond" w:hAnsi="Garamond"/>
                <w:b/>
                <w:bCs/>
                <w:sz w:val="26"/>
                <w:szCs w:val="26"/>
              </w:rPr>
              <w:t>ETAPAS</w:t>
            </w:r>
          </w:p>
        </w:tc>
        <w:tc>
          <w:tcPr>
            <w:tcW w:w="3429" w:type="dxa"/>
            <w:shd w:val="clear" w:color="auto" w:fill="D9D9D9"/>
            <w:vAlign w:val="center"/>
          </w:tcPr>
          <w:p w14:paraId="3AA83F45" w14:textId="77777777" w:rsidR="00734B61" w:rsidRPr="003339DA" w:rsidRDefault="00734B61" w:rsidP="00373FFD">
            <w:pPr>
              <w:pStyle w:val="SemEspaamento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3339DA">
              <w:rPr>
                <w:rFonts w:ascii="Garamond" w:hAnsi="Garamond"/>
                <w:b/>
                <w:bCs/>
                <w:sz w:val="26"/>
                <w:szCs w:val="26"/>
              </w:rPr>
              <w:t>PRAZOS</w:t>
            </w:r>
          </w:p>
        </w:tc>
      </w:tr>
      <w:tr w:rsidR="00734B61" w:rsidRPr="003339DA" w14:paraId="38E4F0F0" w14:textId="77777777" w:rsidTr="00734B61">
        <w:trPr>
          <w:trHeight w:val="390"/>
        </w:trPr>
        <w:tc>
          <w:tcPr>
            <w:tcW w:w="5350" w:type="dxa"/>
            <w:shd w:val="clear" w:color="auto" w:fill="auto"/>
          </w:tcPr>
          <w:p w14:paraId="288F4602" w14:textId="77777777" w:rsidR="00734B61" w:rsidRPr="003339DA" w:rsidRDefault="00734B61" w:rsidP="00373FFD">
            <w:pPr>
              <w:pStyle w:val="SemEspaamento"/>
              <w:rPr>
                <w:rFonts w:ascii="Garamond" w:hAnsi="Garamond"/>
                <w:sz w:val="26"/>
                <w:szCs w:val="26"/>
              </w:rPr>
            </w:pPr>
            <w:r w:rsidRPr="003339DA">
              <w:rPr>
                <w:rFonts w:ascii="Garamond" w:hAnsi="Garamond"/>
                <w:sz w:val="26"/>
                <w:szCs w:val="26"/>
              </w:rPr>
              <w:t>Inscrições</w:t>
            </w:r>
          </w:p>
        </w:tc>
        <w:tc>
          <w:tcPr>
            <w:tcW w:w="3429" w:type="dxa"/>
            <w:shd w:val="clear" w:color="auto" w:fill="auto"/>
          </w:tcPr>
          <w:p w14:paraId="1B7D81B0" w14:textId="01F3B9E0" w:rsidR="00734B61" w:rsidRPr="003339DA" w:rsidRDefault="004A15A6" w:rsidP="00373FFD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16.01.</w:t>
            </w:r>
            <w:r w:rsidR="00734B61" w:rsidRPr="003339DA">
              <w:rPr>
                <w:rFonts w:ascii="Garamond" w:hAnsi="Garamond"/>
                <w:sz w:val="26"/>
                <w:szCs w:val="26"/>
              </w:rPr>
              <w:t>202</w:t>
            </w:r>
            <w:r w:rsidR="00734B61">
              <w:rPr>
                <w:rFonts w:ascii="Garamond" w:hAnsi="Garamond"/>
                <w:sz w:val="26"/>
                <w:szCs w:val="26"/>
              </w:rPr>
              <w:t>3</w:t>
            </w:r>
            <w:r w:rsidR="00734B61" w:rsidRPr="003339DA">
              <w:rPr>
                <w:rFonts w:ascii="Garamond" w:hAnsi="Garamond"/>
                <w:sz w:val="26"/>
                <w:szCs w:val="26"/>
              </w:rPr>
              <w:t xml:space="preserve"> a </w:t>
            </w:r>
            <w:r>
              <w:rPr>
                <w:rFonts w:ascii="Garamond" w:hAnsi="Garamond"/>
                <w:sz w:val="26"/>
                <w:szCs w:val="26"/>
              </w:rPr>
              <w:t>1</w:t>
            </w:r>
            <w:r w:rsidR="00D02664">
              <w:rPr>
                <w:rFonts w:ascii="Garamond" w:hAnsi="Garamond"/>
                <w:sz w:val="26"/>
                <w:szCs w:val="26"/>
              </w:rPr>
              <w:t>5</w:t>
            </w:r>
            <w:r>
              <w:rPr>
                <w:rFonts w:ascii="Garamond" w:hAnsi="Garamond"/>
                <w:sz w:val="26"/>
                <w:szCs w:val="26"/>
              </w:rPr>
              <w:t>.02</w:t>
            </w:r>
            <w:r w:rsidR="00734B61" w:rsidRPr="003339DA">
              <w:rPr>
                <w:rFonts w:ascii="Garamond" w:hAnsi="Garamond"/>
                <w:sz w:val="26"/>
                <w:szCs w:val="26"/>
              </w:rPr>
              <w:t>.202</w:t>
            </w:r>
            <w:r w:rsidR="00734B61">
              <w:rPr>
                <w:rFonts w:ascii="Garamond" w:hAnsi="Garamond"/>
                <w:sz w:val="26"/>
                <w:szCs w:val="26"/>
              </w:rPr>
              <w:t>3</w:t>
            </w:r>
          </w:p>
        </w:tc>
      </w:tr>
      <w:tr w:rsidR="00734B61" w:rsidRPr="003339DA" w14:paraId="04ECEF18" w14:textId="77777777" w:rsidTr="00734B61">
        <w:trPr>
          <w:trHeight w:val="418"/>
        </w:trPr>
        <w:tc>
          <w:tcPr>
            <w:tcW w:w="5350" w:type="dxa"/>
            <w:shd w:val="clear" w:color="auto" w:fill="auto"/>
          </w:tcPr>
          <w:p w14:paraId="41FC0346" w14:textId="2ED40D1D" w:rsidR="00734B61" w:rsidRPr="003339DA" w:rsidRDefault="00734B61" w:rsidP="00373FFD">
            <w:pPr>
              <w:pStyle w:val="SemEspaamen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Concurso</w:t>
            </w:r>
          </w:p>
        </w:tc>
        <w:tc>
          <w:tcPr>
            <w:tcW w:w="3429" w:type="dxa"/>
            <w:shd w:val="clear" w:color="auto" w:fill="auto"/>
          </w:tcPr>
          <w:p w14:paraId="7C167755" w14:textId="1460A592" w:rsidR="00734B61" w:rsidRPr="0069190D" w:rsidRDefault="009B52D7" w:rsidP="00373FFD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18.02</w:t>
            </w:r>
            <w:r w:rsidR="00734B61" w:rsidRPr="003339DA">
              <w:rPr>
                <w:rFonts w:ascii="Garamond" w:hAnsi="Garamond"/>
                <w:sz w:val="26"/>
                <w:szCs w:val="26"/>
              </w:rPr>
              <w:t>.202</w:t>
            </w:r>
            <w:r w:rsidR="00734B61">
              <w:rPr>
                <w:rFonts w:ascii="Garamond" w:hAnsi="Garamond"/>
                <w:sz w:val="26"/>
                <w:szCs w:val="26"/>
              </w:rPr>
              <w:t>3</w:t>
            </w:r>
          </w:p>
        </w:tc>
      </w:tr>
    </w:tbl>
    <w:p w14:paraId="6C3B76DB" w14:textId="71168FB5" w:rsidR="00734B61" w:rsidRDefault="00734B61" w:rsidP="00734B61">
      <w:pPr>
        <w:pStyle w:val="SemEspaamento"/>
        <w:rPr>
          <w:rFonts w:ascii="Garamond" w:hAnsi="Garamond"/>
          <w:color w:val="FF0000"/>
          <w:sz w:val="26"/>
          <w:szCs w:val="26"/>
        </w:rPr>
      </w:pPr>
    </w:p>
    <w:p w14:paraId="0D0D5C58" w14:textId="53B60F37" w:rsidR="0065321A" w:rsidRPr="00DA30E4" w:rsidRDefault="0065321A" w:rsidP="0065321A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DAS INSCRIÇÕES</w:t>
      </w:r>
    </w:p>
    <w:p w14:paraId="404B984F" w14:textId="05B4A2AC" w:rsidR="00734B61" w:rsidRDefault="00734B61" w:rsidP="0065321A">
      <w:pPr>
        <w:pStyle w:val="SemEspaamento"/>
        <w:numPr>
          <w:ilvl w:val="1"/>
          <w:numId w:val="1"/>
        </w:numPr>
        <w:tabs>
          <w:tab w:val="left" w:pos="851"/>
        </w:tabs>
        <w:ind w:left="567" w:hanging="28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As inscrições </w:t>
      </w:r>
      <w:r w:rsidR="0065321A">
        <w:rPr>
          <w:rFonts w:ascii="Garamond" w:hAnsi="Garamond"/>
          <w:sz w:val="26"/>
          <w:szCs w:val="26"/>
        </w:rPr>
        <w:t xml:space="preserve">serão gratuitas e </w:t>
      </w:r>
      <w:r w:rsidR="004A5D63">
        <w:rPr>
          <w:rFonts w:ascii="Garamond" w:hAnsi="Garamond"/>
          <w:sz w:val="26"/>
          <w:szCs w:val="26"/>
        </w:rPr>
        <w:t xml:space="preserve">toda documentação deverá ser entregue </w:t>
      </w:r>
      <w:r>
        <w:rPr>
          <w:rFonts w:ascii="Garamond" w:hAnsi="Garamond"/>
          <w:sz w:val="26"/>
          <w:szCs w:val="26"/>
        </w:rPr>
        <w:t xml:space="preserve">das 8 horas do dia </w:t>
      </w:r>
      <w:r w:rsidR="00CA2F73">
        <w:rPr>
          <w:rFonts w:ascii="Garamond" w:hAnsi="Garamond"/>
          <w:sz w:val="26"/>
          <w:szCs w:val="26"/>
        </w:rPr>
        <w:t>16</w:t>
      </w:r>
      <w:r>
        <w:rPr>
          <w:rFonts w:ascii="Garamond" w:hAnsi="Garamond"/>
          <w:sz w:val="26"/>
          <w:szCs w:val="26"/>
        </w:rPr>
        <w:t xml:space="preserve"> de janeiro de 2023 até às 17h00 do dia </w:t>
      </w:r>
      <w:r w:rsidR="00CA2F73">
        <w:rPr>
          <w:rFonts w:ascii="Garamond" w:hAnsi="Garamond"/>
          <w:sz w:val="26"/>
          <w:szCs w:val="26"/>
        </w:rPr>
        <w:t>17</w:t>
      </w:r>
      <w:r>
        <w:rPr>
          <w:rFonts w:ascii="Garamond" w:hAnsi="Garamond"/>
          <w:sz w:val="26"/>
          <w:szCs w:val="26"/>
        </w:rPr>
        <w:t xml:space="preserve"> de fevereiro</w:t>
      </w:r>
      <w:r w:rsidRPr="00403C93">
        <w:rPr>
          <w:rFonts w:ascii="Garamond" w:hAnsi="Garamond"/>
          <w:sz w:val="26"/>
          <w:szCs w:val="26"/>
        </w:rPr>
        <w:t xml:space="preserve"> de 202</w:t>
      </w:r>
      <w:r>
        <w:rPr>
          <w:rFonts w:ascii="Garamond" w:hAnsi="Garamond"/>
          <w:sz w:val="26"/>
          <w:szCs w:val="26"/>
        </w:rPr>
        <w:t>3</w:t>
      </w:r>
      <w:r w:rsidRPr="00403C93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 xml:space="preserve">no Centro Cultural Narcisa Amália, situado na rua Barão de Barcelos, </w:t>
      </w:r>
      <w:r w:rsidR="000870F1">
        <w:rPr>
          <w:rFonts w:ascii="Garamond" w:hAnsi="Garamond"/>
          <w:sz w:val="26"/>
          <w:szCs w:val="26"/>
        </w:rPr>
        <w:t>88</w:t>
      </w:r>
      <w:r>
        <w:rPr>
          <w:rFonts w:ascii="Garamond" w:hAnsi="Garamond"/>
          <w:sz w:val="26"/>
          <w:szCs w:val="26"/>
        </w:rPr>
        <w:t xml:space="preserve"> – centro – São João da Barra</w:t>
      </w:r>
      <w:r w:rsidR="003B68C1">
        <w:rPr>
          <w:rFonts w:ascii="Garamond" w:hAnsi="Garamond"/>
          <w:sz w:val="26"/>
          <w:szCs w:val="26"/>
        </w:rPr>
        <w:t>.</w:t>
      </w:r>
    </w:p>
    <w:p w14:paraId="2A6E37A0" w14:textId="5DC571DF" w:rsidR="003B68C1" w:rsidRDefault="004D05F7" w:rsidP="003B68C1">
      <w:pPr>
        <w:pStyle w:val="SemEspaamento"/>
        <w:numPr>
          <w:ilvl w:val="1"/>
          <w:numId w:val="1"/>
        </w:numPr>
        <w:tabs>
          <w:tab w:val="left" w:pos="851"/>
        </w:tabs>
        <w:ind w:left="567" w:hanging="28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Cópia da d</w:t>
      </w:r>
      <w:r w:rsidR="003B68C1">
        <w:rPr>
          <w:rFonts w:ascii="Garamond" w:hAnsi="Garamond"/>
          <w:sz w:val="26"/>
          <w:szCs w:val="26"/>
        </w:rPr>
        <w:t xml:space="preserve">ocumentação necessária para a inscrição na Categoria </w:t>
      </w:r>
      <w:r w:rsidR="00346E79">
        <w:rPr>
          <w:rFonts w:ascii="Garamond" w:hAnsi="Garamond"/>
          <w:sz w:val="26"/>
          <w:szCs w:val="26"/>
        </w:rPr>
        <w:t>ADULTO</w:t>
      </w:r>
      <w:r w:rsidR="003B68C1">
        <w:rPr>
          <w:rFonts w:ascii="Garamond" w:hAnsi="Garamond"/>
          <w:sz w:val="26"/>
          <w:szCs w:val="26"/>
        </w:rPr>
        <w:t>:</w:t>
      </w:r>
    </w:p>
    <w:p w14:paraId="742B8E02" w14:textId="1331185B" w:rsidR="003B68C1" w:rsidRDefault="003B68C1" w:rsidP="005F2AC2">
      <w:pPr>
        <w:pStyle w:val="SemEspaamento"/>
        <w:numPr>
          <w:ilvl w:val="2"/>
          <w:numId w:val="2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 w:rsidRPr="003B68C1">
        <w:rPr>
          <w:rFonts w:ascii="Garamond" w:hAnsi="Garamond"/>
          <w:sz w:val="26"/>
          <w:szCs w:val="26"/>
        </w:rPr>
        <w:t xml:space="preserve">Documento de identificação com foto e assinatura: RG (Registro Geral) ou CNH (Carteira Nacional de Habilitação) ou CTPS (Carteira de </w:t>
      </w:r>
      <w:r w:rsidRPr="003B68C1">
        <w:rPr>
          <w:rFonts w:ascii="Garamond" w:hAnsi="Garamond"/>
          <w:sz w:val="26"/>
          <w:szCs w:val="26"/>
        </w:rPr>
        <w:lastRenderedPageBreak/>
        <w:t>Trabalho e Previdência Social) ou Passaporte que prove idade igual ou su</w:t>
      </w:r>
      <w:r w:rsidR="00332524">
        <w:rPr>
          <w:rFonts w:ascii="Garamond" w:hAnsi="Garamond"/>
          <w:sz w:val="26"/>
          <w:szCs w:val="26"/>
        </w:rPr>
        <w:t>perior a 18 anos do proponente;</w:t>
      </w:r>
    </w:p>
    <w:p w14:paraId="62F8F273" w14:textId="5D8020BE" w:rsidR="005F2AC2" w:rsidRDefault="005F2AC2" w:rsidP="005F2AC2">
      <w:pPr>
        <w:pStyle w:val="SemEspaamento"/>
        <w:numPr>
          <w:ilvl w:val="2"/>
          <w:numId w:val="2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CPF</w:t>
      </w:r>
      <w:r w:rsidR="00332524">
        <w:rPr>
          <w:rFonts w:ascii="Garamond" w:hAnsi="Garamond"/>
          <w:sz w:val="26"/>
          <w:szCs w:val="26"/>
        </w:rPr>
        <w:t>;</w:t>
      </w:r>
    </w:p>
    <w:p w14:paraId="3F96D146" w14:textId="77777777" w:rsidR="005F2AC2" w:rsidRDefault="005F2AC2" w:rsidP="005F2AC2">
      <w:pPr>
        <w:pStyle w:val="SemEspaamento"/>
        <w:numPr>
          <w:ilvl w:val="2"/>
          <w:numId w:val="2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 w:rsidRPr="002D3D22">
        <w:rPr>
          <w:rFonts w:ascii="Garamond" w:hAnsi="Garamond"/>
          <w:sz w:val="26"/>
          <w:szCs w:val="26"/>
        </w:rPr>
        <w:t>Comprovante de residência do último mês, a contar da publicação desta Chamada, em nome do Proponente ou Contrato de Aluguel ou Declaração de Residência, em conformidade com a Lei nº 6.225, de 24 de abril de 2012;</w:t>
      </w:r>
    </w:p>
    <w:p w14:paraId="6B44565A" w14:textId="2444883F" w:rsidR="003B68C1" w:rsidRPr="003B68C1" w:rsidRDefault="003B68C1" w:rsidP="005F2AC2">
      <w:pPr>
        <w:pStyle w:val="SemEspaamento"/>
        <w:numPr>
          <w:ilvl w:val="2"/>
          <w:numId w:val="2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 w:rsidRPr="003B68C1">
        <w:rPr>
          <w:rFonts w:ascii="Garamond" w:hAnsi="Garamond"/>
          <w:sz w:val="26"/>
          <w:szCs w:val="26"/>
        </w:rPr>
        <w:t>Xerox do cartão da conta bancária do responsável pela inscrição;</w:t>
      </w:r>
    </w:p>
    <w:p w14:paraId="37B1AD69" w14:textId="6E290FA8" w:rsidR="003B68C1" w:rsidRDefault="00A72CAA" w:rsidP="00A72CAA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- </w:t>
      </w:r>
      <w:r w:rsidR="003B68C1">
        <w:rPr>
          <w:rFonts w:ascii="Garamond" w:hAnsi="Garamond"/>
          <w:sz w:val="26"/>
          <w:szCs w:val="26"/>
        </w:rPr>
        <w:t>Não será aceita conta poupança;</w:t>
      </w:r>
    </w:p>
    <w:p w14:paraId="36567295" w14:textId="042513FA" w:rsidR="003B68C1" w:rsidRDefault="003B68C1" w:rsidP="005F2AC2">
      <w:pPr>
        <w:pStyle w:val="SemEspaamento"/>
        <w:numPr>
          <w:ilvl w:val="2"/>
          <w:numId w:val="2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 w:rsidRPr="00BD3BAA">
        <w:rPr>
          <w:rFonts w:ascii="Garamond" w:hAnsi="Garamond"/>
          <w:sz w:val="26"/>
          <w:szCs w:val="26"/>
        </w:rPr>
        <w:t>Procuração para recebimento de premiação (casos onde o participante não tenha conta bancária ou esteja impossibilitado de recebê-la);</w:t>
      </w:r>
    </w:p>
    <w:p w14:paraId="1D7C0BE7" w14:textId="1ACC333B" w:rsidR="003B68C1" w:rsidRDefault="003B68C1" w:rsidP="005F2AC2">
      <w:pPr>
        <w:pStyle w:val="SemEspaamento"/>
        <w:numPr>
          <w:ilvl w:val="2"/>
          <w:numId w:val="2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Ficha de inscrição devidamente preenchida</w:t>
      </w:r>
      <w:r w:rsidR="00DA1E89">
        <w:rPr>
          <w:rFonts w:ascii="Garamond" w:hAnsi="Garamond"/>
          <w:sz w:val="26"/>
          <w:szCs w:val="26"/>
        </w:rPr>
        <w:t xml:space="preserve"> e assinada pelo </w:t>
      </w:r>
      <w:r w:rsidR="005B5753">
        <w:rPr>
          <w:rFonts w:ascii="Garamond" w:hAnsi="Garamond"/>
          <w:sz w:val="26"/>
          <w:szCs w:val="26"/>
        </w:rPr>
        <w:t>responsável.</w:t>
      </w:r>
    </w:p>
    <w:p w14:paraId="6A3E77AE" w14:textId="00908246" w:rsidR="00DA1E89" w:rsidRDefault="004D05F7" w:rsidP="00DA1E89">
      <w:pPr>
        <w:pStyle w:val="SemEspaamento"/>
        <w:numPr>
          <w:ilvl w:val="1"/>
          <w:numId w:val="1"/>
        </w:numPr>
        <w:tabs>
          <w:tab w:val="left" w:pos="851"/>
        </w:tabs>
        <w:ind w:left="567" w:hanging="28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Cópia da d</w:t>
      </w:r>
      <w:r w:rsidR="00DA1E89">
        <w:rPr>
          <w:rFonts w:ascii="Garamond" w:hAnsi="Garamond"/>
          <w:sz w:val="26"/>
          <w:szCs w:val="26"/>
        </w:rPr>
        <w:t xml:space="preserve">ocumentação necessária para a inscrição na Categoria </w:t>
      </w:r>
      <w:r w:rsidR="00346E79">
        <w:rPr>
          <w:rFonts w:ascii="Garamond" w:hAnsi="Garamond"/>
          <w:sz w:val="26"/>
          <w:szCs w:val="26"/>
        </w:rPr>
        <w:t>INFANTIL</w:t>
      </w:r>
      <w:r w:rsidR="00DA1E89">
        <w:rPr>
          <w:rFonts w:ascii="Garamond" w:hAnsi="Garamond"/>
          <w:sz w:val="26"/>
          <w:szCs w:val="26"/>
        </w:rPr>
        <w:t xml:space="preserve"> </w:t>
      </w:r>
      <w:r w:rsidR="00DA1E89" w:rsidRPr="00D22D74">
        <w:rPr>
          <w:rFonts w:ascii="Garamond" w:hAnsi="Garamond"/>
          <w:sz w:val="26"/>
          <w:szCs w:val="26"/>
        </w:rPr>
        <w:t>(06 a 16 anos):</w:t>
      </w:r>
    </w:p>
    <w:p w14:paraId="60CC637F" w14:textId="4D464258" w:rsidR="00DA1E89" w:rsidRDefault="00DA1E89" w:rsidP="00DA1E89">
      <w:pPr>
        <w:pStyle w:val="SemEspaamento"/>
        <w:numPr>
          <w:ilvl w:val="0"/>
          <w:numId w:val="34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 w:rsidRPr="00DA1E89">
        <w:rPr>
          <w:rFonts w:ascii="Garamond" w:hAnsi="Garamond"/>
          <w:sz w:val="26"/>
          <w:szCs w:val="26"/>
        </w:rPr>
        <w:t>Certidão de Nascimento</w:t>
      </w:r>
      <w:r>
        <w:rPr>
          <w:rFonts w:ascii="Garamond" w:hAnsi="Garamond"/>
          <w:sz w:val="26"/>
          <w:szCs w:val="26"/>
        </w:rPr>
        <w:t xml:space="preserve"> do participante</w:t>
      </w:r>
    </w:p>
    <w:p w14:paraId="1B6C07C8" w14:textId="544E9F0E" w:rsidR="00DA1E89" w:rsidRDefault="005B5753" w:rsidP="00512E76">
      <w:pPr>
        <w:pStyle w:val="SemEspaamento"/>
        <w:numPr>
          <w:ilvl w:val="0"/>
          <w:numId w:val="34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Documentação do responsável:</w:t>
      </w:r>
    </w:p>
    <w:p w14:paraId="564C1D16" w14:textId="3D63AD8C" w:rsidR="00DA1E89" w:rsidRPr="005B5753" w:rsidRDefault="00DA1E89" w:rsidP="005B5753">
      <w:pPr>
        <w:pStyle w:val="SemEspaamento"/>
        <w:numPr>
          <w:ilvl w:val="2"/>
          <w:numId w:val="36"/>
        </w:numPr>
        <w:tabs>
          <w:tab w:val="left" w:pos="851"/>
          <w:tab w:val="left" w:pos="2410"/>
        </w:tabs>
        <w:jc w:val="both"/>
        <w:rPr>
          <w:rFonts w:ascii="Garamond" w:hAnsi="Garamond"/>
          <w:sz w:val="26"/>
          <w:szCs w:val="26"/>
        </w:rPr>
      </w:pPr>
      <w:r w:rsidRPr="005B5753">
        <w:rPr>
          <w:rFonts w:ascii="Garamond" w:hAnsi="Garamond"/>
          <w:sz w:val="26"/>
          <w:szCs w:val="26"/>
        </w:rPr>
        <w:t>Documento de identificação com foto e assinatura: RG (Registro Geral) ou CNH (Carteira Nacional de Habilitação) ou CTPS (Carteira de Trabalho e Previdência Social) ou Passaporte que prove id</w:t>
      </w:r>
      <w:r w:rsidR="00332524">
        <w:rPr>
          <w:rFonts w:ascii="Garamond" w:hAnsi="Garamond"/>
          <w:sz w:val="26"/>
          <w:szCs w:val="26"/>
        </w:rPr>
        <w:t>ade igual ou superior a 18 anos;</w:t>
      </w:r>
      <w:r w:rsidRPr="005B5753">
        <w:rPr>
          <w:rFonts w:ascii="Garamond" w:hAnsi="Garamond"/>
          <w:sz w:val="26"/>
          <w:szCs w:val="26"/>
        </w:rPr>
        <w:t xml:space="preserve"> </w:t>
      </w:r>
    </w:p>
    <w:p w14:paraId="4104C5E9" w14:textId="3405BA4A" w:rsidR="00DA1E89" w:rsidRDefault="00DA1E89" w:rsidP="005B5753">
      <w:pPr>
        <w:pStyle w:val="SemEspaamento"/>
        <w:numPr>
          <w:ilvl w:val="2"/>
          <w:numId w:val="36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CPF</w:t>
      </w:r>
      <w:r w:rsidR="00332524">
        <w:rPr>
          <w:rFonts w:ascii="Garamond" w:hAnsi="Garamond"/>
          <w:sz w:val="26"/>
          <w:szCs w:val="26"/>
        </w:rPr>
        <w:t>;</w:t>
      </w:r>
    </w:p>
    <w:p w14:paraId="6F294B37" w14:textId="77777777" w:rsidR="00DA1E89" w:rsidRDefault="00DA1E89" w:rsidP="005B5753">
      <w:pPr>
        <w:pStyle w:val="SemEspaamento"/>
        <w:numPr>
          <w:ilvl w:val="2"/>
          <w:numId w:val="36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 w:rsidRPr="002D3D22">
        <w:rPr>
          <w:rFonts w:ascii="Garamond" w:hAnsi="Garamond"/>
          <w:sz w:val="26"/>
          <w:szCs w:val="26"/>
        </w:rPr>
        <w:t>Comprovante de residência do último mês, a contar da publicação desta Chamada, em nome do Proponente ou Contrato de Aluguel ou Declaração de Residência, em conformidade com a Lei nº 6.225, de 24 de abril de 2012;</w:t>
      </w:r>
    </w:p>
    <w:p w14:paraId="1E377970" w14:textId="59754174" w:rsidR="00DA1E89" w:rsidRPr="003B68C1" w:rsidRDefault="00DA1E89" w:rsidP="005B5753">
      <w:pPr>
        <w:pStyle w:val="SemEspaamento"/>
        <w:numPr>
          <w:ilvl w:val="2"/>
          <w:numId w:val="36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 w:rsidRPr="003B68C1">
        <w:rPr>
          <w:rFonts w:ascii="Garamond" w:hAnsi="Garamond"/>
          <w:sz w:val="26"/>
          <w:szCs w:val="26"/>
        </w:rPr>
        <w:t>Xerox do cartão da conta bancária;</w:t>
      </w:r>
    </w:p>
    <w:p w14:paraId="513A8C49" w14:textId="6F0D13CB" w:rsidR="00DA1E89" w:rsidRDefault="005B5753" w:rsidP="005B5753">
      <w:pPr>
        <w:pStyle w:val="SemEspaamento"/>
        <w:tabs>
          <w:tab w:val="left" w:pos="851"/>
        </w:tabs>
        <w:ind w:left="234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="00DA1E89">
        <w:rPr>
          <w:rFonts w:ascii="Garamond" w:hAnsi="Garamond"/>
          <w:sz w:val="26"/>
          <w:szCs w:val="26"/>
        </w:rPr>
        <w:t>- Não será aceita conta poupança;</w:t>
      </w:r>
    </w:p>
    <w:p w14:paraId="4E24BB1D" w14:textId="77777777" w:rsidR="00DA1E89" w:rsidRDefault="00DA1E89" w:rsidP="005B5753">
      <w:pPr>
        <w:pStyle w:val="SemEspaamento"/>
        <w:numPr>
          <w:ilvl w:val="2"/>
          <w:numId w:val="36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 w:rsidRPr="00BD3BAA">
        <w:rPr>
          <w:rFonts w:ascii="Garamond" w:hAnsi="Garamond"/>
          <w:sz w:val="26"/>
          <w:szCs w:val="26"/>
        </w:rPr>
        <w:t>Procuração para recebimento de premiação (casos onde o participante não tenha conta bancária ou esteja impossibilitado de recebê-la);</w:t>
      </w:r>
    </w:p>
    <w:p w14:paraId="722B2545" w14:textId="098C679F" w:rsidR="00DA1E89" w:rsidRDefault="00DA1E89" w:rsidP="005B5753">
      <w:pPr>
        <w:pStyle w:val="SemEspaamento"/>
        <w:numPr>
          <w:ilvl w:val="2"/>
          <w:numId w:val="36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Ficha de inscrição devidamente preenchida </w:t>
      </w:r>
      <w:r w:rsidR="0065321A">
        <w:rPr>
          <w:rFonts w:ascii="Garamond" w:hAnsi="Garamond"/>
          <w:sz w:val="26"/>
          <w:szCs w:val="26"/>
        </w:rPr>
        <w:t>com assinatura do</w:t>
      </w:r>
      <w:r>
        <w:rPr>
          <w:rFonts w:ascii="Garamond" w:hAnsi="Garamond"/>
          <w:sz w:val="26"/>
          <w:szCs w:val="26"/>
        </w:rPr>
        <w:t xml:space="preserve"> </w:t>
      </w:r>
      <w:r w:rsidR="005B5753">
        <w:rPr>
          <w:rFonts w:ascii="Garamond" w:hAnsi="Garamond"/>
          <w:sz w:val="26"/>
          <w:szCs w:val="26"/>
        </w:rPr>
        <w:t>responsável</w:t>
      </w:r>
      <w:r>
        <w:rPr>
          <w:rFonts w:ascii="Garamond" w:hAnsi="Garamond"/>
          <w:sz w:val="26"/>
          <w:szCs w:val="26"/>
        </w:rPr>
        <w:t>.</w:t>
      </w:r>
    </w:p>
    <w:p w14:paraId="541CAB70" w14:textId="0C9A9BB9" w:rsidR="00917C69" w:rsidRPr="00EC3E2D" w:rsidRDefault="00EC3E2D" w:rsidP="00EC3E2D">
      <w:pPr>
        <w:pStyle w:val="SemEspaamento"/>
        <w:numPr>
          <w:ilvl w:val="1"/>
          <w:numId w:val="1"/>
        </w:numPr>
        <w:tabs>
          <w:tab w:val="left" w:pos="851"/>
        </w:tabs>
        <w:ind w:left="567" w:hanging="28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 Participante </w:t>
      </w:r>
      <w:r w:rsidR="00917C69" w:rsidRPr="00EC3E2D">
        <w:rPr>
          <w:rFonts w:ascii="Garamond" w:hAnsi="Garamond"/>
          <w:sz w:val="26"/>
          <w:szCs w:val="26"/>
        </w:rPr>
        <w:t xml:space="preserve">deve verificar toda documentação entregue, não sendo, em hipótese alguma da responsabilidade da organização a conferência; </w:t>
      </w:r>
    </w:p>
    <w:p w14:paraId="63B31141" w14:textId="77777777" w:rsidR="00917C69" w:rsidRDefault="00917C69" w:rsidP="00917C69">
      <w:pPr>
        <w:pStyle w:val="Default"/>
        <w:rPr>
          <w:b/>
          <w:bCs/>
          <w:szCs w:val="23"/>
        </w:rPr>
      </w:pPr>
    </w:p>
    <w:p w14:paraId="7B117DEF" w14:textId="676CFDF8" w:rsidR="00917C69" w:rsidRPr="00EC3E2D" w:rsidRDefault="00917C69" w:rsidP="00EC3E2D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EC3E2D">
        <w:rPr>
          <w:rFonts w:ascii="Garamond" w:hAnsi="Garamond"/>
          <w:b/>
          <w:bCs/>
          <w:sz w:val="26"/>
          <w:szCs w:val="26"/>
        </w:rPr>
        <w:t>D</w:t>
      </w:r>
      <w:r w:rsidR="00407E68">
        <w:rPr>
          <w:rFonts w:ascii="Garamond" w:hAnsi="Garamond"/>
          <w:b/>
          <w:bCs/>
          <w:sz w:val="26"/>
          <w:szCs w:val="26"/>
        </w:rPr>
        <w:t>AS CONDIÇÕES DE</w:t>
      </w:r>
      <w:r w:rsidRPr="00EC3E2D">
        <w:rPr>
          <w:rFonts w:ascii="Garamond" w:hAnsi="Garamond"/>
          <w:b/>
          <w:bCs/>
          <w:sz w:val="26"/>
          <w:szCs w:val="26"/>
        </w:rPr>
        <w:t xml:space="preserve"> PARTICIPAÇÃO</w:t>
      </w:r>
    </w:p>
    <w:p w14:paraId="69193381" w14:textId="54497B72" w:rsidR="00917C69" w:rsidRPr="00EC3E2D" w:rsidRDefault="00917C69" w:rsidP="00EC3E2D">
      <w:pPr>
        <w:pStyle w:val="SemEspaamento"/>
        <w:numPr>
          <w:ilvl w:val="1"/>
          <w:numId w:val="1"/>
        </w:numPr>
        <w:tabs>
          <w:tab w:val="left" w:pos="851"/>
        </w:tabs>
        <w:ind w:left="567" w:hanging="283"/>
        <w:jc w:val="both"/>
        <w:rPr>
          <w:rFonts w:ascii="Garamond" w:hAnsi="Garamond"/>
          <w:sz w:val="26"/>
          <w:szCs w:val="26"/>
        </w:rPr>
      </w:pPr>
      <w:r w:rsidRPr="00EC3E2D">
        <w:rPr>
          <w:rFonts w:ascii="Garamond" w:hAnsi="Garamond"/>
          <w:sz w:val="26"/>
          <w:szCs w:val="26"/>
        </w:rPr>
        <w:t xml:space="preserve">O Concurso de </w:t>
      </w:r>
      <w:r w:rsidR="005275C3" w:rsidRPr="00273E57">
        <w:rPr>
          <w:rFonts w:ascii="Garamond" w:hAnsi="Garamond"/>
          <w:sz w:val="26"/>
          <w:szCs w:val="26"/>
        </w:rPr>
        <w:t>M</w:t>
      </w:r>
      <w:r w:rsidR="005275C3">
        <w:rPr>
          <w:rFonts w:ascii="Garamond" w:hAnsi="Garamond"/>
          <w:sz w:val="26"/>
          <w:szCs w:val="26"/>
        </w:rPr>
        <w:t>ascarados</w:t>
      </w:r>
      <w:r w:rsidR="005043C5">
        <w:rPr>
          <w:rFonts w:ascii="Garamond" w:hAnsi="Garamond"/>
          <w:sz w:val="26"/>
          <w:szCs w:val="26"/>
        </w:rPr>
        <w:t xml:space="preserve"> e Dominós</w:t>
      </w:r>
      <w:r w:rsidRPr="00EC3E2D">
        <w:rPr>
          <w:rFonts w:ascii="Garamond" w:hAnsi="Garamond"/>
          <w:sz w:val="26"/>
          <w:szCs w:val="26"/>
        </w:rPr>
        <w:t xml:space="preserve"> é destinado à população em geral; </w:t>
      </w:r>
    </w:p>
    <w:p w14:paraId="106952E3" w14:textId="7C421ED3" w:rsidR="00EC3E2D" w:rsidRPr="00EC3E2D" w:rsidRDefault="00EC3E2D" w:rsidP="00EC3E2D">
      <w:pPr>
        <w:pStyle w:val="SemEspaamento"/>
        <w:numPr>
          <w:ilvl w:val="1"/>
          <w:numId w:val="1"/>
        </w:numPr>
        <w:tabs>
          <w:tab w:val="left" w:pos="851"/>
        </w:tabs>
        <w:ind w:left="567" w:hanging="283"/>
        <w:jc w:val="both"/>
        <w:rPr>
          <w:rFonts w:ascii="Garamond" w:hAnsi="Garamond"/>
          <w:sz w:val="26"/>
          <w:szCs w:val="26"/>
        </w:rPr>
      </w:pPr>
      <w:r w:rsidRPr="00EC3E2D">
        <w:rPr>
          <w:rFonts w:ascii="Garamond" w:hAnsi="Garamond"/>
          <w:sz w:val="26"/>
          <w:szCs w:val="26"/>
        </w:rPr>
        <w:t xml:space="preserve">Cada participante poderá inscrever </w:t>
      </w:r>
      <w:r w:rsidR="009B0BE8">
        <w:rPr>
          <w:rFonts w:ascii="Garamond" w:hAnsi="Garamond"/>
          <w:sz w:val="26"/>
          <w:szCs w:val="26"/>
        </w:rPr>
        <w:t>somente</w:t>
      </w:r>
      <w:r w:rsidRPr="00EC3E2D">
        <w:rPr>
          <w:rFonts w:ascii="Garamond" w:hAnsi="Garamond"/>
          <w:sz w:val="26"/>
          <w:szCs w:val="26"/>
        </w:rPr>
        <w:t xml:space="preserve"> 1(uma) fantasia;</w:t>
      </w:r>
    </w:p>
    <w:p w14:paraId="48E536AF" w14:textId="3349A8D9" w:rsidR="00D923D1" w:rsidRPr="00EC3E2D" w:rsidRDefault="00D923D1" w:rsidP="00EC3E2D">
      <w:pPr>
        <w:pStyle w:val="SemEspaamento"/>
        <w:numPr>
          <w:ilvl w:val="1"/>
          <w:numId w:val="1"/>
        </w:numPr>
        <w:tabs>
          <w:tab w:val="left" w:pos="851"/>
        </w:tabs>
        <w:ind w:left="567" w:hanging="283"/>
        <w:jc w:val="both"/>
        <w:rPr>
          <w:rFonts w:ascii="Garamond" w:hAnsi="Garamond"/>
          <w:sz w:val="26"/>
          <w:szCs w:val="26"/>
        </w:rPr>
      </w:pPr>
      <w:r w:rsidRPr="00EC3E2D">
        <w:rPr>
          <w:rFonts w:ascii="Garamond" w:hAnsi="Garamond"/>
          <w:sz w:val="26"/>
          <w:szCs w:val="26"/>
        </w:rPr>
        <w:t xml:space="preserve">Os participantes, nos dias do concurso, deverão estar caracterizados com máscaras de qualquer material, sendo possível a utilização de meia máscara (vertical ou horizontal), vetada a pintura facial; </w:t>
      </w:r>
    </w:p>
    <w:p w14:paraId="5CB8085C" w14:textId="77777777" w:rsidR="00897E75" w:rsidRDefault="00D923D1" w:rsidP="00897E75">
      <w:pPr>
        <w:pStyle w:val="SemEspaamento"/>
        <w:numPr>
          <w:ilvl w:val="1"/>
          <w:numId w:val="1"/>
        </w:numPr>
        <w:tabs>
          <w:tab w:val="left" w:pos="851"/>
        </w:tabs>
        <w:ind w:left="567" w:hanging="283"/>
        <w:jc w:val="both"/>
        <w:rPr>
          <w:rFonts w:ascii="Garamond" w:hAnsi="Garamond"/>
          <w:sz w:val="26"/>
          <w:szCs w:val="26"/>
        </w:rPr>
      </w:pPr>
      <w:r w:rsidRPr="00346E79">
        <w:rPr>
          <w:rFonts w:ascii="Garamond" w:hAnsi="Garamond"/>
          <w:sz w:val="26"/>
          <w:szCs w:val="26"/>
        </w:rPr>
        <w:t>É reconhecida como C</w:t>
      </w:r>
      <w:r w:rsidR="00346E79">
        <w:rPr>
          <w:rFonts w:ascii="Garamond" w:hAnsi="Garamond"/>
          <w:sz w:val="26"/>
          <w:szCs w:val="26"/>
        </w:rPr>
        <w:t>ategoria</w:t>
      </w:r>
      <w:r w:rsidRPr="00346E79">
        <w:rPr>
          <w:rFonts w:ascii="Garamond" w:hAnsi="Garamond"/>
          <w:sz w:val="26"/>
          <w:szCs w:val="26"/>
        </w:rPr>
        <w:t xml:space="preserve"> GRUPO as inscrições contendo, no mínimo, 03 (três) componentes participantes caracterizados; </w:t>
      </w:r>
    </w:p>
    <w:p w14:paraId="0C228695" w14:textId="134778D4" w:rsidR="00897E75" w:rsidRDefault="00917C69" w:rsidP="00897E75">
      <w:pPr>
        <w:pStyle w:val="SemEspaamento"/>
        <w:numPr>
          <w:ilvl w:val="1"/>
          <w:numId w:val="1"/>
        </w:numPr>
        <w:tabs>
          <w:tab w:val="left" w:pos="851"/>
        </w:tabs>
        <w:ind w:left="567" w:hanging="283"/>
        <w:jc w:val="both"/>
        <w:rPr>
          <w:rFonts w:ascii="Garamond" w:hAnsi="Garamond"/>
          <w:sz w:val="26"/>
          <w:szCs w:val="26"/>
        </w:rPr>
      </w:pPr>
      <w:r w:rsidRPr="00897E75">
        <w:rPr>
          <w:rFonts w:ascii="Garamond" w:hAnsi="Garamond"/>
          <w:sz w:val="26"/>
          <w:szCs w:val="26"/>
        </w:rPr>
        <w:t>É terminantemente proibido o porte de explosivos, arm</w:t>
      </w:r>
      <w:r w:rsidR="00332524">
        <w:rPr>
          <w:rFonts w:ascii="Garamond" w:hAnsi="Garamond"/>
          <w:sz w:val="26"/>
          <w:szCs w:val="26"/>
        </w:rPr>
        <w:t>as de fogo, mesmo descarregadas e de qualquer tipo;</w:t>
      </w:r>
      <w:r w:rsidRPr="00897E75">
        <w:rPr>
          <w:rFonts w:ascii="Garamond" w:hAnsi="Garamond"/>
          <w:sz w:val="26"/>
          <w:szCs w:val="26"/>
        </w:rPr>
        <w:t xml:space="preserve"> </w:t>
      </w:r>
    </w:p>
    <w:p w14:paraId="16898DB9" w14:textId="1B25971A" w:rsidR="00917C69" w:rsidRPr="00897E75" w:rsidRDefault="00917C69" w:rsidP="00897E75">
      <w:pPr>
        <w:pStyle w:val="SemEspaamento"/>
        <w:numPr>
          <w:ilvl w:val="2"/>
          <w:numId w:val="1"/>
        </w:numPr>
        <w:tabs>
          <w:tab w:val="left" w:pos="851"/>
        </w:tabs>
        <w:ind w:left="1560"/>
        <w:jc w:val="both"/>
        <w:rPr>
          <w:rFonts w:ascii="Garamond" w:hAnsi="Garamond"/>
          <w:sz w:val="26"/>
          <w:szCs w:val="26"/>
        </w:rPr>
      </w:pPr>
      <w:r w:rsidRPr="00897E75">
        <w:rPr>
          <w:rFonts w:ascii="Garamond" w:hAnsi="Garamond"/>
          <w:sz w:val="26"/>
          <w:szCs w:val="26"/>
        </w:rPr>
        <w:lastRenderedPageBreak/>
        <w:t>Réplicas de armas brancas só serão aceitas se forem feitas de plástico ou madeira;</w:t>
      </w:r>
    </w:p>
    <w:p w14:paraId="5C648414" w14:textId="71DD3FC0" w:rsidR="00917C69" w:rsidRPr="005043C5" w:rsidRDefault="00917C69" w:rsidP="00897E75">
      <w:pPr>
        <w:pStyle w:val="SemEspaamento"/>
        <w:numPr>
          <w:ilvl w:val="1"/>
          <w:numId w:val="1"/>
        </w:numPr>
        <w:tabs>
          <w:tab w:val="left" w:pos="851"/>
        </w:tabs>
        <w:ind w:left="567" w:hanging="283"/>
        <w:jc w:val="both"/>
        <w:rPr>
          <w:rFonts w:ascii="Garamond" w:hAnsi="Garamond"/>
          <w:sz w:val="26"/>
          <w:szCs w:val="26"/>
        </w:rPr>
      </w:pPr>
      <w:r w:rsidRPr="005043C5">
        <w:rPr>
          <w:rFonts w:ascii="Garamond" w:hAnsi="Garamond"/>
          <w:sz w:val="26"/>
          <w:szCs w:val="26"/>
        </w:rPr>
        <w:t xml:space="preserve">O concurso será realizado </w:t>
      </w:r>
      <w:r w:rsidR="005043C5" w:rsidRPr="005043C5">
        <w:rPr>
          <w:rFonts w:ascii="Garamond" w:hAnsi="Garamond"/>
          <w:sz w:val="26"/>
          <w:szCs w:val="26"/>
        </w:rPr>
        <w:t xml:space="preserve">no dia </w:t>
      </w:r>
      <w:r w:rsidR="00D22D74">
        <w:rPr>
          <w:rFonts w:ascii="Garamond" w:hAnsi="Garamond"/>
          <w:sz w:val="26"/>
          <w:szCs w:val="26"/>
        </w:rPr>
        <w:t>18</w:t>
      </w:r>
      <w:r w:rsidR="005043C5" w:rsidRPr="005043C5">
        <w:rPr>
          <w:rFonts w:ascii="Garamond" w:hAnsi="Garamond"/>
          <w:sz w:val="26"/>
          <w:szCs w:val="26"/>
        </w:rPr>
        <w:t xml:space="preserve"> de fevereiro de 2023, na </w:t>
      </w:r>
      <w:r w:rsidRPr="005043C5">
        <w:rPr>
          <w:rFonts w:ascii="Garamond" w:hAnsi="Garamond"/>
          <w:sz w:val="26"/>
          <w:szCs w:val="26"/>
        </w:rPr>
        <w:t>Av</w:t>
      </w:r>
      <w:r w:rsidR="005043C5" w:rsidRPr="005043C5">
        <w:rPr>
          <w:rFonts w:ascii="Garamond" w:hAnsi="Garamond"/>
          <w:sz w:val="26"/>
          <w:szCs w:val="26"/>
        </w:rPr>
        <w:t>enida</w:t>
      </w:r>
      <w:r w:rsidRPr="005043C5">
        <w:rPr>
          <w:rFonts w:ascii="Garamond" w:hAnsi="Garamond"/>
          <w:sz w:val="26"/>
          <w:szCs w:val="26"/>
        </w:rPr>
        <w:t xml:space="preserve"> Joaquim Thomaz de Aquino Filho</w:t>
      </w:r>
      <w:r w:rsidR="005043C5" w:rsidRPr="005043C5">
        <w:rPr>
          <w:rFonts w:ascii="Garamond" w:hAnsi="Garamond"/>
          <w:sz w:val="26"/>
          <w:szCs w:val="26"/>
        </w:rPr>
        <w:t xml:space="preserve">, </w:t>
      </w:r>
      <w:r w:rsidR="005043C5">
        <w:rPr>
          <w:rFonts w:ascii="Garamond" w:hAnsi="Garamond"/>
          <w:sz w:val="26"/>
          <w:szCs w:val="26"/>
        </w:rPr>
        <w:t>e</w:t>
      </w:r>
      <w:r w:rsidR="005043C5" w:rsidRPr="005043C5">
        <w:rPr>
          <w:rFonts w:ascii="Garamond" w:hAnsi="Garamond"/>
          <w:sz w:val="26"/>
          <w:szCs w:val="26"/>
        </w:rPr>
        <w:t xml:space="preserve"> concentração inicial</w:t>
      </w:r>
      <w:r w:rsidR="005043C5">
        <w:rPr>
          <w:rFonts w:ascii="Garamond" w:hAnsi="Garamond"/>
          <w:sz w:val="26"/>
          <w:szCs w:val="26"/>
        </w:rPr>
        <w:t xml:space="preserve">, às </w:t>
      </w:r>
      <w:r w:rsidR="002544CB">
        <w:rPr>
          <w:rFonts w:ascii="Garamond" w:hAnsi="Garamond"/>
          <w:sz w:val="26"/>
          <w:szCs w:val="26"/>
        </w:rPr>
        <w:t>17</w:t>
      </w:r>
      <w:r w:rsidR="00071D1A">
        <w:rPr>
          <w:rFonts w:ascii="Garamond" w:hAnsi="Garamond"/>
          <w:sz w:val="26"/>
          <w:szCs w:val="26"/>
        </w:rPr>
        <w:t xml:space="preserve"> horas,</w:t>
      </w:r>
      <w:r w:rsidR="005043C5">
        <w:rPr>
          <w:rFonts w:ascii="Garamond" w:hAnsi="Garamond"/>
          <w:sz w:val="26"/>
          <w:szCs w:val="26"/>
        </w:rPr>
        <w:t xml:space="preserve"> </w:t>
      </w:r>
      <w:r w:rsidRPr="005043C5">
        <w:rPr>
          <w:rFonts w:ascii="Garamond" w:hAnsi="Garamond"/>
          <w:sz w:val="26"/>
          <w:szCs w:val="26"/>
        </w:rPr>
        <w:t>em frente ao Clube Democrata para a retirada de placa numérica de identificação</w:t>
      </w:r>
      <w:r w:rsidR="00D923D1" w:rsidRPr="005043C5">
        <w:rPr>
          <w:rFonts w:ascii="Garamond" w:hAnsi="Garamond"/>
          <w:sz w:val="26"/>
          <w:szCs w:val="26"/>
        </w:rPr>
        <w:t>.</w:t>
      </w:r>
    </w:p>
    <w:p w14:paraId="13BBA02C" w14:textId="77777777" w:rsidR="00407E68" w:rsidRDefault="00407E68" w:rsidP="00407E68">
      <w:pPr>
        <w:pStyle w:val="SemEspaamento"/>
        <w:tabs>
          <w:tab w:val="left" w:pos="851"/>
        </w:tabs>
        <w:ind w:left="720"/>
        <w:jc w:val="both"/>
        <w:rPr>
          <w:rFonts w:ascii="Garamond" w:hAnsi="Garamond"/>
          <w:sz w:val="26"/>
          <w:szCs w:val="26"/>
        </w:rPr>
      </w:pPr>
    </w:p>
    <w:p w14:paraId="1FFC6791" w14:textId="77777777" w:rsidR="00407E68" w:rsidRPr="00403C93" w:rsidRDefault="00407E68" w:rsidP="00407E68">
      <w:pPr>
        <w:pStyle w:val="SemEspaamento"/>
        <w:numPr>
          <w:ilvl w:val="0"/>
          <w:numId w:val="1"/>
        </w:numPr>
        <w:ind w:left="426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DOS IMPEDIMENTOS DE PARTICIPAÇÃO</w:t>
      </w:r>
    </w:p>
    <w:p w14:paraId="311DE644" w14:textId="2E62E255" w:rsidR="00407E68" w:rsidRPr="004905CD" w:rsidRDefault="00407E68" w:rsidP="00407E68">
      <w:pPr>
        <w:pStyle w:val="SemEspaamento"/>
        <w:numPr>
          <w:ilvl w:val="1"/>
          <w:numId w:val="1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 w:rsidRPr="004905CD">
        <w:rPr>
          <w:rFonts w:ascii="Garamond" w:hAnsi="Garamond"/>
          <w:sz w:val="26"/>
          <w:szCs w:val="26"/>
        </w:rPr>
        <w:t xml:space="preserve">Não poderá participar </w:t>
      </w:r>
      <w:r>
        <w:rPr>
          <w:rFonts w:ascii="Garamond" w:hAnsi="Garamond"/>
          <w:sz w:val="26"/>
          <w:szCs w:val="26"/>
        </w:rPr>
        <w:t xml:space="preserve">deste Concurso, pessoa que: </w:t>
      </w:r>
    </w:p>
    <w:p w14:paraId="2DB8C4D9" w14:textId="77777777" w:rsidR="00407E68" w:rsidRDefault="00407E68" w:rsidP="00407E68">
      <w:pPr>
        <w:pStyle w:val="SemEspaamento"/>
        <w:numPr>
          <w:ilvl w:val="0"/>
          <w:numId w:val="4"/>
        </w:numPr>
        <w:ind w:left="1276"/>
        <w:jc w:val="both"/>
        <w:rPr>
          <w:rFonts w:ascii="Garamond" w:hAnsi="Garamond"/>
          <w:sz w:val="26"/>
          <w:szCs w:val="26"/>
        </w:rPr>
      </w:pPr>
      <w:r w:rsidRPr="00986A0A">
        <w:rPr>
          <w:rFonts w:ascii="Garamond" w:hAnsi="Garamond"/>
          <w:sz w:val="26"/>
          <w:szCs w:val="26"/>
        </w:rPr>
        <w:t xml:space="preserve">Infrinja dispositivos da lei n°8.087/90 (Código de </w:t>
      </w:r>
      <w:r>
        <w:rPr>
          <w:rFonts w:ascii="Garamond" w:hAnsi="Garamond"/>
          <w:sz w:val="26"/>
          <w:szCs w:val="26"/>
        </w:rPr>
        <w:t>D</w:t>
      </w:r>
      <w:r w:rsidRPr="00986A0A">
        <w:rPr>
          <w:rFonts w:ascii="Garamond" w:hAnsi="Garamond"/>
          <w:sz w:val="26"/>
          <w:szCs w:val="26"/>
        </w:rPr>
        <w:t xml:space="preserve">efesa do </w:t>
      </w:r>
      <w:r>
        <w:rPr>
          <w:rFonts w:ascii="Garamond" w:hAnsi="Garamond"/>
          <w:sz w:val="26"/>
          <w:szCs w:val="26"/>
        </w:rPr>
        <w:t>C</w:t>
      </w:r>
      <w:r w:rsidRPr="00986A0A">
        <w:rPr>
          <w:rFonts w:ascii="Garamond" w:hAnsi="Garamond"/>
          <w:sz w:val="26"/>
          <w:szCs w:val="26"/>
        </w:rPr>
        <w:t xml:space="preserve">onsumidor) ou outra norma jurídica vigente; </w:t>
      </w:r>
    </w:p>
    <w:p w14:paraId="2464821D" w14:textId="77777777" w:rsidR="00407E68" w:rsidRDefault="00407E68" w:rsidP="00407E68">
      <w:pPr>
        <w:pStyle w:val="SemEspaamento"/>
        <w:numPr>
          <w:ilvl w:val="0"/>
          <w:numId w:val="4"/>
        </w:numPr>
        <w:ind w:left="1276"/>
        <w:jc w:val="both"/>
        <w:rPr>
          <w:rFonts w:ascii="Garamond" w:hAnsi="Garamond"/>
          <w:sz w:val="26"/>
          <w:szCs w:val="26"/>
        </w:rPr>
      </w:pPr>
      <w:r w:rsidRPr="00986A0A">
        <w:rPr>
          <w:rFonts w:ascii="Garamond" w:hAnsi="Garamond"/>
          <w:sz w:val="26"/>
          <w:szCs w:val="26"/>
        </w:rPr>
        <w:t xml:space="preserve">Viole os direitos de terceiros, incluindo os de propriedade intelectual; </w:t>
      </w:r>
    </w:p>
    <w:p w14:paraId="3EE05EBD" w14:textId="77777777" w:rsidR="00407E68" w:rsidRDefault="00407E68" w:rsidP="00407E68">
      <w:pPr>
        <w:pStyle w:val="SemEspaamento"/>
        <w:numPr>
          <w:ilvl w:val="0"/>
          <w:numId w:val="4"/>
        </w:numPr>
        <w:ind w:left="1276"/>
        <w:jc w:val="both"/>
        <w:rPr>
          <w:rFonts w:ascii="Garamond" w:hAnsi="Garamond"/>
          <w:sz w:val="26"/>
          <w:szCs w:val="26"/>
        </w:rPr>
      </w:pPr>
      <w:r w:rsidRPr="00986A0A">
        <w:rPr>
          <w:rFonts w:ascii="Garamond" w:hAnsi="Garamond"/>
          <w:sz w:val="26"/>
          <w:szCs w:val="26"/>
        </w:rPr>
        <w:t xml:space="preserve">Atente contra a ordem pública; </w:t>
      </w:r>
    </w:p>
    <w:p w14:paraId="409F4816" w14:textId="77777777" w:rsidR="00407E68" w:rsidRDefault="00407E68" w:rsidP="00407E68">
      <w:pPr>
        <w:pStyle w:val="SemEspaamento"/>
        <w:numPr>
          <w:ilvl w:val="0"/>
          <w:numId w:val="4"/>
        </w:numPr>
        <w:ind w:left="1276"/>
        <w:jc w:val="both"/>
        <w:rPr>
          <w:rFonts w:ascii="Garamond" w:hAnsi="Garamond"/>
          <w:sz w:val="26"/>
          <w:szCs w:val="26"/>
        </w:rPr>
      </w:pPr>
      <w:r w:rsidRPr="00986A0A">
        <w:rPr>
          <w:rFonts w:ascii="Garamond" w:hAnsi="Garamond"/>
          <w:sz w:val="26"/>
          <w:szCs w:val="26"/>
        </w:rPr>
        <w:t xml:space="preserve">Cause impacto negativo à saúde humana, animal e/ou ao meio ambiente; </w:t>
      </w:r>
    </w:p>
    <w:p w14:paraId="399D3C26" w14:textId="77777777" w:rsidR="00407E68" w:rsidRDefault="00407E68" w:rsidP="00407E68">
      <w:pPr>
        <w:pStyle w:val="SemEspaamento"/>
        <w:numPr>
          <w:ilvl w:val="0"/>
          <w:numId w:val="4"/>
        </w:numPr>
        <w:ind w:left="1276"/>
        <w:jc w:val="both"/>
        <w:rPr>
          <w:rFonts w:ascii="Garamond" w:hAnsi="Garamond"/>
          <w:sz w:val="26"/>
          <w:szCs w:val="26"/>
        </w:rPr>
      </w:pPr>
      <w:r w:rsidRPr="00986A0A">
        <w:rPr>
          <w:rFonts w:ascii="Garamond" w:hAnsi="Garamond"/>
          <w:sz w:val="26"/>
          <w:szCs w:val="26"/>
        </w:rPr>
        <w:t>Tenha vínculo com a exploração de trabalho infantil, degradante ou escravo;</w:t>
      </w:r>
    </w:p>
    <w:p w14:paraId="60195492" w14:textId="77777777" w:rsidR="00407E68" w:rsidRDefault="00407E68" w:rsidP="00407E68">
      <w:pPr>
        <w:pStyle w:val="SemEspaamento"/>
        <w:numPr>
          <w:ilvl w:val="0"/>
          <w:numId w:val="4"/>
        </w:numPr>
        <w:ind w:left="1276"/>
        <w:jc w:val="both"/>
        <w:rPr>
          <w:rFonts w:ascii="Garamond" w:hAnsi="Garamond"/>
          <w:sz w:val="26"/>
          <w:szCs w:val="26"/>
        </w:rPr>
      </w:pPr>
      <w:r w:rsidRPr="00986A0A">
        <w:rPr>
          <w:rFonts w:ascii="Garamond" w:hAnsi="Garamond"/>
          <w:sz w:val="26"/>
          <w:szCs w:val="26"/>
        </w:rPr>
        <w:t>Evidencie preconceito ou discriminação de qualquer natureza;</w:t>
      </w:r>
    </w:p>
    <w:p w14:paraId="46CE4BEA" w14:textId="77777777" w:rsidR="00407E68" w:rsidRDefault="00407E68" w:rsidP="00407E68">
      <w:pPr>
        <w:pStyle w:val="SemEspaamento"/>
        <w:numPr>
          <w:ilvl w:val="0"/>
          <w:numId w:val="4"/>
        </w:numPr>
        <w:ind w:left="1276"/>
        <w:jc w:val="both"/>
        <w:rPr>
          <w:rFonts w:ascii="Garamond" w:hAnsi="Garamond"/>
          <w:sz w:val="26"/>
          <w:szCs w:val="26"/>
        </w:rPr>
      </w:pPr>
      <w:r w:rsidRPr="00986A0A">
        <w:rPr>
          <w:rFonts w:ascii="Garamond" w:hAnsi="Garamond"/>
          <w:sz w:val="26"/>
          <w:szCs w:val="26"/>
        </w:rPr>
        <w:t xml:space="preserve">Caracterize promoção pessoal de autoridade, de servidor público ou da imagem de governo, de qualquer esfera política; </w:t>
      </w:r>
    </w:p>
    <w:p w14:paraId="734338E8" w14:textId="77777777" w:rsidR="00407E68" w:rsidRDefault="00407E68" w:rsidP="00407E68">
      <w:pPr>
        <w:pStyle w:val="SemEspaamento"/>
        <w:numPr>
          <w:ilvl w:val="0"/>
          <w:numId w:val="4"/>
        </w:numPr>
        <w:ind w:left="1276"/>
        <w:jc w:val="both"/>
        <w:rPr>
          <w:rFonts w:ascii="Garamond" w:hAnsi="Garamond"/>
          <w:sz w:val="26"/>
          <w:szCs w:val="26"/>
        </w:rPr>
      </w:pPr>
      <w:r w:rsidRPr="00986A0A">
        <w:rPr>
          <w:rFonts w:ascii="Garamond" w:hAnsi="Garamond"/>
          <w:sz w:val="26"/>
          <w:szCs w:val="26"/>
        </w:rPr>
        <w:t xml:space="preserve"> Induza, instiga ou auxilie alguém ao uso indevido de drogas ilícitas. </w:t>
      </w:r>
    </w:p>
    <w:p w14:paraId="5AAD2D05" w14:textId="77777777" w:rsidR="00407E68" w:rsidRDefault="00407E68" w:rsidP="00917C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AFD9CB" w14:textId="499A3C92" w:rsidR="00897E75" w:rsidRPr="005043C5" w:rsidRDefault="00897E75" w:rsidP="005043C5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5043C5">
        <w:rPr>
          <w:rFonts w:ascii="Garamond" w:hAnsi="Garamond"/>
          <w:b/>
          <w:bCs/>
          <w:sz w:val="26"/>
          <w:szCs w:val="26"/>
        </w:rPr>
        <w:t>DA PREMIAÇÃO</w:t>
      </w:r>
    </w:p>
    <w:p w14:paraId="0482D17A" w14:textId="2CE372F1" w:rsidR="005043C5" w:rsidRDefault="005043C5" w:rsidP="005043C5">
      <w:pPr>
        <w:pStyle w:val="SemEspaamento"/>
        <w:numPr>
          <w:ilvl w:val="1"/>
          <w:numId w:val="1"/>
        </w:numPr>
        <w:tabs>
          <w:tab w:val="left" w:pos="851"/>
        </w:tabs>
        <w:ind w:left="720" w:hanging="283"/>
        <w:jc w:val="both"/>
        <w:rPr>
          <w:rFonts w:ascii="Garamond" w:hAnsi="Garamond"/>
          <w:sz w:val="26"/>
          <w:szCs w:val="26"/>
        </w:rPr>
      </w:pPr>
      <w:r w:rsidRPr="005043C5">
        <w:rPr>
          <w:rFonts w:ascii="Garamond" w:hAnsi="Garamond"/>
          <w:sz w:val="26"/>
          <w:szCs w:val="26"/>
        </w:rPr>
        <w:t>N</w:t>
      </w:r>
      <w:r w:rsidR="00897E75" w:rsidRPr="005043C5">
        <w:rPr>
          <w:rFonts w:ascii="Garamond" w:hAnsi="Garamond"/>
          <w:sz w:val="26"/>
          <w:szCs w:val="26"/>
        </w:rPr>
        <w:t>ão ocorrerão premiações por colocação (1º, 2º e 3º lugar). A premiação destinada aos concorrentes se</w:t>
      </w:r>
      <w:r w:rsidR="000E2FAB">
        <w:rPr>
          <w:rFonts w:ascii="Garamond" w:hAnsi="Garamond"/>
          <w:sz w:val="26"/>
          <w:szCs w:val="26"/>
        </w:rPr>
        <w:t xml:space="preserve"> dará a partir</w:t>
      </w:r>
      <w:r w:rsidR="00897E75" w:rsidRPr="005043C5">
        <w:rPr>
          <w:rFonts w:ascii="Garamond" w:hAnsi="Garamond"/>
          <w:sz w:val="26"/>
          <w:szCs w:val="26"/>
        </w:rPr>
        <w:t xml:space="preserve"> das fantasias que se destacaram no concurso, por meio de contagem das maiores notas</w:t>
      </w:r>
      <w:r>
        <w:rPr>
          <w:rFonts w:ascii="Garamond" w:hAnsi="Garamond"/>
          <w:sz w:val="26"/>
          <w:szCs w:val="26"/>
        </w:rPr>
        <w:t xml:space="preserve"> de acordo com os critérios de julgamento</w:t>
      </w:r>
      <w:r w:rsidR="00897E75" w:rsidRPr="005043C5">
        <w:rPr>
          <w:rFonts w:ascii="Garamond" w:hAnsi="Garamond"/>
          <w:sz w:val="26"/>
          <w:szCs w:val="26"/>
        </w:rPr>
        <w:t>, atribuídas pelos jurados</w:t>
      </w:r>
      <w:r w:rsidRPr="005043C5">
        <w:rPr>
          <w:rFonts w:ascii="Garamond" w:hAnsi="Garamond"/>
          <w:sz w:val="26"/>
          <w:szCs w:val="26"/>
        </w:rPr>
        <w:t>.</w:t>
      </w:r>
    </w:p>
    <w:p w14:paraId="3E3E1D28" w14:textId="1827BE57" w:rsidR="005043C5" w:rsidRDefault="005043C5" w:rsidP="005043C5">
      <w:pPr>
        <w:pStyle w:val="SemEspaamento"/>
        <w:numPr>
          <w:ilvl w:val="1"/>
          <w:numId w:val="1"/>
        </w:numPr>
        <w:tabs>
          <w:tab w:val="left" w:pos="851"/>
        </w:tabs>
        <w:ind w:left="720" w:hanging="283"/>
        <w:jc w:val="both"/>
        <w:rPr>
          <w:rFonts w:ascii="Garamond" w:hAnsi="Garamond"/>
          <w:sz w:val="26"/>
          <w:szCs w:val="26"/>
        </w:rPr>
      </w:pPr>
      <w:r w:rsidRPr="005043C5">
        <w:rPr>
          <w:rFonts w:ascii="Garamond" w:hAnsi="Garamond"/>
          <w:sz w:val="26"/>
          <w:szCs w:val="26"/>
        </w:rPr>
        <w:t xml:space="preserve">O Concurso de </w:t>
      </w:r>
      <w:r w:rsidR="005275C3" w:rsidRPr="00273E57">
        <w:rPr>
          <w:rFonts w:ascii="Garamond" w:hAnsi="Garamond"/>
          <w:sz w:val="26"/>
          <w:szCs w:val="26"/>
        </w:rPr>
        <w:t>M</w:t>
      </w:r>
      <w:r w:rsidR="005275C3">
        <w:rPr>
          <w:rFonts w:ascii="Garamond" w:hAnsi="Garamond"/>
          <w:sz w:val="26"/>
          <w:szCs w:val="26"/>
        </w:rPr>
        <w:t>ascarados</w:t>
      </w:r>
      <w:r w:rsidRPr="005043C5">
        <w:rPr>
          <w:rFonts w:ascii="Garamond" w:hAnsi="Garamond"/>
          <w:sz w:val="26"/>
          <w:szCs w:val="26"/>
        </w:rPr>
        <w:t xml:space="preserve"> e Dominós irá distribuir R$24.400,00 (vinte e quatro mil e quatrocentos reais) em premiação, disposta da seguinte maneira: </w:t>
      </w:r>
    </w:p>
    <w:p w14:paraId="4345A043" w14:textId="77777777" w:rsidR="002020CD" w:rsidRDefault="002020CD" w:rsidP="002020CD">
      <w:pPr>
        <w:pStyle w:val="SemEspaamento"/>
        <w:tabs>
          <w:tab w:val="left" w:pos="851"/>
        </w:tabs>
        <w:ind w:left="720"/>
        <w:jc w:val="both"/>
        <w:rPr>
          <w:rFonts w:ascii="Garamond" w:hAnsi="Garamond"/>
          <w:sz w:val="26"/>
          <w:szCs w:val="26"/>
        </w:rPr>
      </w:pPr>
    </w:p>
    <w:p w14:paraId="121F8733" w14:textId="6980D2B8" w:rsidR="002020CD" w:rsidRDefault="002020CD" w:rsidP="002020CD">
      <w:pPr>
        <w:pStyle w:val="SemEspaamento"/>
        <w:numPr>
          <w:ilvl w:val="0"/>
          <w:numId w:val="38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Categoria Adulto</w:t>
      </w:r>
      <w:r w:rsidR="002645C9">
        <w:rPr>
          <w:rFonts w:ascii="Garamond" w:hAnsi="Garamond"/>
          <w:sz w:val="26"/>
          <w:szCs w:val="26"/>
        </w:rPr>
        <w:t xml:space="preserve"> Grupo</w:t>
      </w:r>
      <w:r>
        <w:rPr>
          <w:rFonts w:ascii="Garamond" w:hAnsi="Garamond"/>
          <w:sz w:val="26"/>
          <w:szCs w:val="26"/>
        </w:rPr>
        <w:t xml:space="preserve"> Mascarado</w:t>
      </w:r>
    </w:p>
    <w:p w14:paraId="4F05C5D9" w14:textId="4FB846FB" w:rsidR="002020CD" w:rsidRDefault="002020CD" w:rsidP="002020CD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Grupo 1: R$1.800,00 (um mil e oitocentos reais) + troféu</w:t>
      </w:r>
    </w:p>
    <w:p w14:paraId="58C5B934" w14:textId="5B77E822" w:rsidR="002020CD" w:rsidRDefault="002020CD" w:rsidP="002020CD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Grupo 2: R$1.800,00 (um mil e oitocentos reais) + troféu</w:t>
      </w:r>
    </w:p>
    <w:p w14:paraId="345ED96E" w14:textId="0DBAEFE5" w:rsidR="002020CD" w:rsidRDefault="002020CD" w:rsidP="002020CD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Grupo 3: R$1.800,00 (um mil e oitocentos reais) + troféu</w:t>
      </w:r>
    </w:p>
    <w:p w14:paraId="6B87EE16" w14:textId="77777777" w:rsidR="002020CD" w:rsidRDefault="002020CD" w:rsidP="002020CD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</w:p>
    <w:p w14:paraId="4C8F7B15" w14:textId="5A6DC311" w:rsidR="002020CD" w:rsidRDefault="002020CD" w:rsidP="002020CD">
      <w:pPr>
        <w:pStyle w:val="SemEspaamento"/>
        <w:numPr>
          <w:ilvl w:val="0"/>
          <w:numId w:val="38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Categoria Adulto Individual</w:t>
      </w:r>
      <w:r w:rsidR="002645C9">
        <w:rPr>
          <w:rFonts w:ascii="Garamond" w:hAnsi="Garamond"/>
          <w:sz w:val="26"/>
          <w:szCs w:val="26"/>
        </w:rPr>
        <w:t xml:space="preserve"> Mascarado</w:t>
      </w:r>
    </w:p>
    <w:p w14:paraId="3771B583" w14:textId="4195B966" w:rsidR="002020CD" w:rsidRDefault="002020CD" w:rsidP="002020CD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Individual 1: R$1.000,00 (um mil reais) + troféu</w:t>
      </w:r>
    </w:p>
    <w:p w14:paraId="204D371C" w14:textId="27F664B5" w:rsidR="002020CD" w:rsidRDefault="002020CD" w:rsidP="002020CD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Individual 2: R$1.000,00 (um mil reais) + troféu</w:t>
      </w:r>
    </w:p>
    <w:p w14:paraId="4D4802D0" w14:textId="328247C0" w:rsidR="002020CD" w:rsidRDefault="002020CD" w:rsidP="002020CD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Individual 3: R$1.000,00 (um mil reais) + troféu</w:t>
      </w:r>
    </w:p>
    <w:p w14:paraId="197DD94B" w14:textId="4B075BFA" w:rsidR="002020CD" w:rsidRDefault="002020CD" w:rsidP="002020CD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Individual 4: R$1.000,00 (um mil reais) + troféu</w:t>
      </w:r>
    </w:p>
    <w:p w14:paraId="0C05E2F3" w14:textId="74606DBE" w:rsidR="002020CD" w:rsidRDefault="002020CD" w:rsidP="002020CD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Individual 5: R$1.000,00 (um mil reais) + troféu</w:t>
      </w:r>
    </w:p>
    <w:p w14:paraId="667E61E1" w14:textId="77777777" w:rsidR="002020CD" w:rsidRDefault="002020CD" w:rsidP="002020CD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</w:p>
    <w:p w14:paraId="3FE152BF" w14:textId="44FD7E1B" w:rsidR="002645C9" w:rsidRDefault="002645C9" w:rsidP="002645C9">
      <w:pPr>
        <w:pStyle w:val="SemEspaamento"/>
        <w:numPr>
          <w:ilvl w:val="0"/>
          <w:numId w:val="38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Categoria Adulto Dominó Grupo</w:t>
      </w:r>
    </w:p>
    <w:p w14:paraId="42302E9F" w14:textId="46958A12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Grupo 1: R$2.000,00 (dois mil reais) + troféu</w:t>
      </w:r>
    </w:p>
    <w:p w14:paraId="08CB9A48" w14:textId="0EE31EDA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Grupo 2: R$2.000,00 (dois mil reais) + troféu</w:t>
      </w:r>
    </w:p>
    <w:p w14:paraId="71DEBB7D" w14:textId="77777777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</w:p>
    <w:p w14:paraId="37F32001" w14:textId="77777777" w:rsidR="00332524" w:rsidRDefault="00332524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bookmarkStart w:id="0" w:name="_GoBack"/>
      <w:bookmarkEnd w:id="0"/>
    </w:p>
    <w:p w14:paraId="4676121E" w14:textId="260AD81A" w:rsidR="002645C9" w:rsidRDefault="002645C9" w:rsidP="002645C9">
      <w:pPr>
        <w:pStyle w:val="SemEspaamento"/>
        <w:numPr>
          <w:ilvl w:val="0"/>
          <w:numId w:val="38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Categoria Adulto Dominó Individual</w:t>
      </w:r>
    </w:p>
    <w:p w14:paraId="3AA1E2E3" w14:textId="39325DBC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Individual 1: R$1.250,00 (um mil, duzentos e cinquenta reais) + troféu</w:t>
      </w:r>
    </w:p>
    <w:p w14:paraId="624C8FDC" w14:textId="28060FAB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Individual 2: R$1.250,00 (um mil, duzentos e cinquenta reais) + troféu</w:t>
      </w:r>
    </w:p>
    <w:p w14:paraId="0470467B" w14:textId="77777777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</w:p>
    <w:p w14:paraId="6EA4CBDC" w14:textId="21E5EC5F" w:rsidR="002645C9" w:rsidRDefault="002645C9" w:rsidP="002645C9">
      <w:pPr>
        <w:pStyle w:val="SemEspaamento"/>
        <w:numPr>
          <w:ilvl w:val="0"/>
          <w:numId w:val="38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Categoria Infantil Grupo Mascarado</w:t>
      </w:r>
    </w:p>
    <w:p w14:paraId="7E3CB7F7" w14:textId="68FA9F87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Grupo 1: R$1.000,00 (um mil reais) + troféu</w:t>
      </w:r>
    </w:p>
    <w:p w14:paraId="7F4A5017" w14:textId="00802328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Grupo 2: R$1.000,00 (um mil reais) + troféu</w:t>
      </w:r>
    </w:p>
    <w:p w14:paraId="60EF90CB" w14:textId="743DFE65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Grupo 3: R$1.000,00 (um mil reais) + troféu</w:t>
      </w:r>
    </w:p>
    <w:p w14:paraId="432DAB10" w14:textId="7A6A7E41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</w:p>
    <w:p w14:paraId="75009EF6" w14:textId="7583A3CE" w:rsidR="002645C9" w:rsidRDefault="002645C9" w:rsidP="002645C9">
      <w:pPr>
        <w:pStyle w:val="SemEspaamento"/>
        <w:numPr>
          <w:ilvl w:val="0"/>
          <w:numId w:val="38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Categoria Infantil Individual Mascarado</w:t>
      </w:r>
    </w:p>
    <w:p w14:paraId="33DF4166" w14:textId="5624387A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Individual 1: R$500,00 (quinhentos reais) + troféu</w:t>
      </w:r>
    </w:p>
    <w:p w14:paraId="16DCAD9D" w14:textId="0CDC0FC5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Individual 2: R$500,00 (quinhentos reais) + troféu</w:t>
      </w:r>
    </w:p>
    <w:p w14:paraId="2AFD256C" w14:textId="1BAEEF2F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Individual 3: R$500,00 (quinhentos reais) + troféu</w:t>
      </w:r>
    </w:p>
    <w:p w14:paraId="16AFD8F8" w14:textId="52D217F4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Individual 4: R$500,00 (quinhentos reais) + troféu</w:t>
      </w:r>
    </w:p>
    <w:p w14:paraId="73236EAB" w14:textId="1D9B2766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Individual 5: R$500,00 (quinhentos reais) + troféu</w:t>
      </w:r>
    </w:p>
    <w:p w14:paraId="211AA81B" w14:textId="77777777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</w:p>
    <w:p w14:paraId="6027CC87" w14:textId="4E51283B" w:rsidR="002645C9" w:rsidRDefault="002645C9" w:rsidP="002645C9">
      <w:pPr>
        <w:pStyle w:val="SemEspaamento"/>
        <w:numPr>
          <w:ilvl w:val="0"/>
          <w:numId w:val="38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Categoria Infantil Dominó Grupo</w:t>
      </w:r>
    </w:p>
    <w:p w14:paraId="311ADD33" w14:textId="1135DF5F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Grupo 1: R$1.000,00 (um mil reais)</w:t>
      </w:r>
    </w:p>
    <w:p w14:paraId="3F3F3BA7" w14:textId="1A39FB77" w:rsidR="005043C5" w:rsidRDefault="005043C5" w:rsidP="005043C5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</w:p>
    <w:p w14:paraId="5B393D49" w14:textId="35F84F17" w:rsidR="002645C9" w:rsidRDefault="00897E75" w:rsidP="002645C9">
      <w:pPr>
        <w:pStyle w:val="SemEspaamento"/>
        <w:numPr>
          <w:ilvl w:val="0"/>
          <w:numId w:val="38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 w:rsidRPr="005043C5">
        <w:rPr>
          <w:rFonts w:ascii="Garamond" w:hAnsi="Garamond"/>
          <w:sz w:val="26"/>
          <w:szCs w:val="26"/>
        </w:rPr>
        <w:t xml:space="preserve"> </w:t>
      </w:r>
      <w:r w:rsidR="002645C9">
        <w:rPr>
          <w:rFonts w:ascii="Garamond" w:hAnsi="Garamond"/>
          <w:sz w:val="26"/>
          <w:szCs w:val="26"/>
        </w:rPr>
        <w:t>Categoria Infantil Dominó Individual</w:t>
      </w:r>
    </w:p>
    <w:p w14:paraId="3DF110CE" w14:textId="64269AF3" w:rsidR="002645C9" w:rsidRDefault="002645C9" w:rsidP="002645C9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Grupo 1: R$</w:t>
      </w:r>
      <w:r w:rsidR="00F27ECA">
        <w:rPr>
          <w:rFonts w:ascii="Garamond" w:hAnsi="Garamond"/>
          <w:sz w:val="26"/>
          <w:szCs w:val="26"/>
        </w:rPr>
        <w:t>5</w:t>
      </w:r>
      <w:r>
        <w:rPr>
          <w:rFonts w:ascii="Garamond" w:hAnsi="Garamond"/>
          <w:sz w:val="26"/>
          <w:szCs w:val="26"/>
        </w:rPr>
        <w:t>00,00 (</w:t>
      </w:r>
      <w:r w:rsidR="00F27ECA">
        <w:rPr>
          <w:rFonts w:ascii="Garamond" w:hAnsi="Garamond"/>
          <w:sz w:val="26"/>
          <w:szCs w:val="26"/>
        </w:rPr>
        <w:t>quinhentos</w:t>
      </w:r>
      <w:r>
        <w:rPr>
          <w:rFonts w:ascii="Garamond" w:hAnsi="Garamond"/>
          <w:sz w:val="26"/>
          <w:szCs w:val="26"/>
        </w:rPr>
        <w:t xml:space="preserve"> reais)</w:t>
      </w:r>
    </w:p>
    <w:p w14:paraId="54ED449C" w14:textId="02EBC5B6" w:rsidR="00F27ECA" w:rsidRDefault="00F27ECA" w:rsidP="00F27ECA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Grupo 2: R$500,00 (quinhentos reais)</w:t>
      </w:r>
    </w:p>
    <w:p w14:paraId="2A0C82BA" w14:textId="3CFFE879" w:rsidR="00F27ECA" w:rsidRDefault="00F27ECA" w:rsidP="00F27ECA">
      <w:pPr>
        <w:pStyle w:val="SemEspaamento"/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</w:p>
    <w:p w14:paraId="3FFC4E63" w14:textId="26F3FD7C" w:rsidR="00917C69" w:rsidRPr="00F27ECA" w:rsidRDefault="00F27ECA" w:rsidP="00F27ECA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DO</w:t>
      </w:r>
      <w:r w:rsidR="00917C69" w:rsidRPr="00F27ECA">
        <w:rPr>
          <w:rFonts w:ascii="Garamond" w:hAnsi="Garamond"/>
          <w:b/>
          <w:bCs/>
          <w:sz w:val="26"/>
          <w:szCs w:val="26"/>
        </w:rPr>
        <w:t xml:space="preserve"> JULGAMENTO</w:t>
      </w:r>
    </w:p>
    <w:p w14:paraId="3F08500F" w14:textId="4DA4ED42" w:rsidR="00F27ECA" w:rsidRPr="006B69BD" w:rsidRDefault="00F27ECA" w:rsidP="00F27ECA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Os participantes serão avaliados por uma Comissão Julgadora</w:t>
      </w:r>
      <w:r>
        <w:rPr>
          <w:rFonts w:ascii="Garamond" w:hAnsi="Garamond"/>
          <w:sz w:val="26"/>
          <w:szCs w:val="26"/>
        </w:rPr>
        <w:t xml:space="preserve"> de notório saber no campo carnavalesco e das artes, </w:t>
      </w:r>
      <w:r w:rsidRPr="006B69BD">
        <w:rPr>
          <w:rFonts w:ascii="Garamond" w:hAnsi="Garamond"/>
          <w:sz w:val="26"/>
          <w:szCs w:val="26"/>
        </w:rPr>
        <w:t>composta por 05 (cinco) jurados selecionados pela Organização Organizadora</w:t>
      </w:r>
      <w:r w:rsidR="00F921A0">
        <w:rPr>
          <w:rFonts w:ascii="Garamond" w:hAnsi="Garamond"/>
          <w:sz w:val="26"/>
          <w:szCs w:val="26"/>
        </w:rPr>
        <w:t>.</w:t>
      </w:r>
    </w:p>
    <w:p w14:paraId="3CF429AA" w14:textId="77777777" w:rsidR="00F27ECA" w:rsidRPr="006B69BD" w:rsidRDefault="00F27ECA" w:rsidP="00F27ECA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Os jurados utilizarão os seguintes critérios de avaliação:</w:t>
      </w:r>
    </w:p>
    <w:p w14:paraId="5B9AAB6D" w14:textId="3DB033E5" w:rsidR="00F27ECA" w:rsidRPr="00E503DF" w:rsidRDefault="00F27ECA" w:rsidP="00F27ECA">
      <w:pPr>
        <w:pStyle w:val="SemEspaamento"/>
        <w:numPr>
          <w:ilvl w:val="0"/>
          <w:numId w:val="39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 w:rsidRPr="00E503DF">
        <w:rPr>
          <w:rFonts w:ascii="Garamond" w:hAnsi="Garamond"/>
          <w:sz w:val="26"/>
          <w:szCs w:val="26"/>
        </w:rPr>
        <w:t xml:space="preserve">CRIATIVIDADE </w:t>
      </w:r>
      <w:r w:rsidR="003A7B10">
        <w:rPr>
          <w:rFonts w:ascii="Garamond" w:hAnsi="Garamond"/>
          <w:sz w:val="26"/>
          <w:szCs w:val="26"/>
        </w:rPr>
        <w:t>(habilidade de criação, imaginação)</w:t>
      </w:r>
    </w:p>
    <w:p w14:paraId="76AA7408" w14:textId="75464BF9" w:rsidR="00F27ECA" w:rsidRPr="00E503DF" w:rsidRDefault="00F27ECA" w:rsidP="00F27ECA">
      <w:pPr>
        <w:pStyle w:val="SemEspaamento"/>
        <w:numPr>
          <w:ilvl w:val="0"/>
          <w:numId w:val="39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 w:rsidRPr="00E503DF">
        <w:rPr>
          <w:rFonts w:ascii="Garamond" w:hAnsi="Garamond"/>
          <w:sz w:val="26"/>
          <w:szCs w:val="26"/>
        </w:rPr>
        <w:t>ORIGINALIDADE</w:t>
      </w:r>
      <w:r w:rsidR="003A7B10">
        <w:rPr>
          <w:rFonts w:ascii="Garamond" w:hAnsi="Garamond"/>
          <w:sz w:val="26"/>
          <w:szCs w:val="26"/>
        </w:rPr>
        <w:t xml:space="preserve"> (</w:t>
      </w:r>
      <w:r w:rsidR="00862FF2">
        <w:rPr>
          <w:rFonts w:ascii="Garamond" w:hAnsi="Garamond"/>
          <w:sz w:val="26"/>
          <w:szCs w:val="26"/>
        </w:rPr>
        <w:t xml:space="preserve">ineditismo, </w:t>
      </w:r>
      <w:r w:rsidR="003A7B10">
        <w:rPr>
          <w:rFonts w:ascii="Garamond" w:hAnsi="Garamond"/>
          <w:sz w:val="26"/>
          <w:szCs w:val="26"/>
        </w:rPr>
        <w:t>singularidade, inovação</w:t>
      </w:r>
      <w:r w:rsidR="00862FF2">
        <w:rPr>
          <w:rFonts w:ascii="Garamond" w:hAnsi="Garamond"/>
          <w:sz w:val="26"/>
          <w:szCs w:val="26"/>
        </w:rPr>
        <w:t>)</w:t>
      </w:r>
    </w:p>
    <w:p w14:paraId="7FB0BEB2" w14:textId="0E466F3D" w:rsidR="00F27ECA" w:rsidRPr="00E503DF" w:rsidRDefault="00F27ECA" w:rsidP="00F27ECA">
      <w:pPr>
        <w:pStyle w:val="SemEspaamento"/>
        <w:numPr>
          <w:ilvl w:val="0"/>
          <w:numId w:val="39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 w:rsidRPr="00E503DF">
        <w:rPr>
          <w:rFonts w:ascii="Garamond" w:hAnsi="Garamond"/>
          <w:sz w:val="26"/>
          <w:szCs w:val="26"/>
        </w:rPr>
        <w:t>BELEZA</w:t>
      </w:r>
      <w:r w:rsidR="00862FF2">
        <w:rPr>
          <w:rFonts w:ascii="Garamond" w:hAnsi="Garamond"/>
          <w:sz w:val="26"/>
          <w:szCs w:val="26"/>
        </w:rPr>
        <w:t xml:space="preserve"> (aparência, capricho</w:t>
      </w:r>
      <w:r w:rsidR="00F57513">
        <w:rPr>
          <w:rFonts w:ascii="Garamond" w:hAnsi="Garamond"/>
          <w:sz w:val="26"/>
          <w:szCs w:val="26"/>
        </w:rPr>
        <w:t>, estética)</w:t>
      </w:r>
    </w:p>
    <w:p w14:paraId="5AA991B9" w14:textId="74A72DE3" w:rsidR="00F27ECA" w:rsidRPr="00833807" w:rsidRDefault="00F27ECA" w:rsidP="00F27ECA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833807">
        <w:rPr>
          <w:rFonts w:ascii="Garamond" w:hAnsi="Garamond"/>
          <w:sz w:val="26"/>
          <w:szCs w:val="26"/>
        </w:rPr>
        <w:t>Para cada quesito será atribuída uma nota de 05 (cinco) a 10 (dez), podendo atribu</w:t>
      </w:r>
      <w:r w:rsidR="002A31B4" w:rsidRPr="00833807">
        <w:rPr>
          <w:rFonts w:ascii="Garamond" w:hAnsi="Garamond"/>
          <w:sz w:val="26"/>
          <w:szCs w:val="26"/>
        </w:rPr>
        <w:t xml:space="preserve">ir apenas uma casa </w:t>
      </w:r>
      <w:r w:rsidRPr="00833807">
        <w:rPr>
          <w:rFonts w:ascii="Garamond" w:hAnsi="Garamond"/>
          <w:sz w:val="26"/>
          <w:szCs w:val="26"/>
        </w:rPr>
        <w:t>decima</w:t>
      </w:r>
      <w:r w:rsidR="002A31B4" w:rsidRPr="00833807">
        <w:rPr>
          <w:rFonts w:ascii="Garamond" w:hAnsi="Garamond"/>
          <w:sz w:val="26"/>
          <w:szCs w:val="26"/>
        </w:rPr>
        <w:t>l</w:t>
      </w:r>
      <w:r w:rsidRPr="00833807">
        <w:rPr>
          <w:rFonts w:ascii="Garamond" w:hAnsi="Garamond"/>
          <w:sz w:val="26"/>
          <w:szCs w:val="26"/>
        </w:rPr>
        <w:t>. O participante que obtiver a maior nota, somados os critérios, será considerado vencedor.</w:t>
      </w:r>
    </w:p>
    <w:p w14:paraId="796B4B23" w14:textId="77777777" w:rsidR="002A31B4" w:rsidRPr="006B69BD" w:rsidRDefault="002A31B4" w:rsidP="002A31B4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242E7F6B" w14:textId="77777777" w:rsidR="002A31B4" w:rsidRDefault="002A31B4" w:rsidP="002A31B4">
      <w:pPr>
        <w:pStyle w:val="SemEspaamento"/>
        <w:numPr>
          <w:ilvl w:val="0"/>
          <w:numId w:val="1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654579">
        <w:rPr>
          <w:rFonts w:ascii="Garamond" w:hAnsi="Garamond"/>
          <w:b/>
          <w:bCs/>
          <w:sz w:val="26"/>
          <w:szCs w:val="26"/>
        </w:rPr>
        <w:t>DISPOSIÇÕES FINAIS</w:t>
      </w:r>
    </w:p>
    <w:p w14:paraId="26DAEF89" w14:textId="74CE17A6" w:rsidR="002A31B4" w:rsidRDefault="002A31B4" w:rsidP="002A31B4">
      <w:pPr>
        <w:pStyle w:val="SemEspaamento"/>
        <w:numPr>
          <w:ilvl w:val="1"/>
          <w:numId w:val="1"/>
        </w:numPr>
        <w:tabs>
          <w:tab w:val="left" w:pos="851"/>
        </w:tabs>
        <w:ind w:left="284" w:right="49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Itens</w:t>
      </w:r>
      <w:r w:rsidRPr="000D5C85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omissos</w:t>
      </w:r>
      <w:r w:rsidRPr="000D5C85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no</w:t>
      </w:r>
      <w:r w:rsidRPr="000D5C85">
        <w:rPr>
          <w:rFonts w:ascii="Garamond" w:hAnsi="Garamond"/>
          <w:sz w:val="26"/>
          <w:szCs w:val="26"/>
        </w:rPr>
        <w:t xml:space="preserve"> regulamento ser</w:t>
      </w:r>
      <w:r>
        <w:rPr>
          <w:rFonts w:ascii="Garamond" w:hAnsi="Garamond"/>
          <w:sz w:val="26"/>
          <w:szCs w:val="26"/>
        </w:rPr>
        <w:t>ão</w:t>
      </w:r>
      <w:r w:rsidRPr="000D5C85">
        <w:rPr>
          <w:rFonts w:ascii="Garamond" w:hAnsi="Garamond"/>
          <w:sz w:val="26"/>
          <w:szCs w:val="26"/>
        </w:rPr>
        <w:t xml:space="preserve"> decidido</w:t>
      </w:r>
      <w:r>
        <w:rPr>
          <w:rFonts w:ascii="Garamond" w:hAnsi="Garamond"/>
          <w:sz w:val="26"/>
          <w:szCs w:val="26"/>
        </w:rPr>
        <w:t>s</w:t>
      </w:r>
      <w:r w:rsidRPr="000D5C85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de forma soberana </w:t>
      </w:r>
      <w:r w:rsidRPr="000D5C85">
        <w:rPr>
          <w:rFonts w:ascii="Garamond" w:hAnsi="Garamond"/>
          <w:sz w:val="26"/>
          <w:szCs w:val="26"/>
        </w:rPr>
        <w:t xml:space="preserve">pela Comissão Organizadora; </w:t>
      </w:r>
    </w:p>
    <w:p w14:paraId="38240F12" w14:textId="77777777" w:rsidR="002A31B4" w:rsidRDefault="002A31B4" w:rsidP="002A31B4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0D5C85">
        <w:rPr>
          <w:rFonts w:ascii="Garamond" w:hAnsi="Garamond"/>
          <w:sz w:val="26"/>
          <w:szCs w:val="26"/>
        </w:rPr>
        <w:t xml:space="preserve">A pontuação atribuída a cada quesito pelos jurados é irrevogável, não cabendo recurso contra a pontuação ou contra o jurado; </w:t>
      </w:r>
    </w:p>
    <w:p w14:paraId="5A62F722" w14:textId="7437B4B1" w:rsidR="002A31B4" w:rsidRDefault="002A31B4" w:rsidP="002A31B4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9E18A2">
        <w:rPr>
          <w:rFonts w:ascii="Garamond" w:hAnsi="Garamond"/>
          <w:sz w:val="26"/>
          <w:szCs w:val="26"/>
        </w:rPr>
        <w:t>Os direitos de utilização da imagem dos participantes deste Concurso para fins</w:t>
      </w:r>
      <w:r>
        <w:rPr>
          <w:rFonts w:ascii="Garamond" w:hAnsi="Garamond"/>
          <w:sz w:val="26"/>
          <w:szCs w:val="26"/>
        </w:rPr>
        <w:t xml:space="preserve"> culturais, educacionais, </w:t>
      </w:r>
      <w:r w:rsidRPr="009E18A2">
        <w:rPr>
          <w:rFonts w:ascii="Garamond" w:hAnsi="Garamond"/>
          <w:sz w:val="26"/>
          <w:szCs w:val="26"/>
        </w:rPr>
        <w:t xml:space="preserve">promocionais, jornalísticos e publicitários, serão de uso exclusivo da Prefeitura Municipal de São João da Barra, sem que qualquer remuneração seja devida aos concorrentes ou a terceiros. </w:t>
      </w:r>
    </w:p>
    <w:p w14:paraId="19DFDF27" w14:textId="77777777" w:rsidR="002A31B4" w:rsidRDefault="002A31B4" w:rsidP="002A31B4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2A31B4">
        <w:rPr>
          <w:rFonts w:ascii="Garamond" w:hAnsi="Garamond"/>
          <w:sz w:val="26"/>
          <w:szCs w:val="26"/>
        </w:rPr>
        <w:lastRenderedPageBreak/>
        <w:t xml:space="preserve">Ao se inscreverem, todos os participantes aceitarão automaticamente as condições previstas no presente regulamento. </w:t>
      </w:r>
    </w:p>
    <w:p w14:paraId="093E5B10" w14:textId="0B5A7888" w:rsidR="00917C69" w:rsidRPr="002A31B4" w:rsidRDefault="002A31B4" w:rsidP="002A31B4">
      <w:pPr>
        <w:pStyle w:val="SemEspaamento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</w:t>
      </w:r>
      <w:r w:rsidR="00917C69" w:rsidRPr="002A31B4">
        <w:rPr>
          <w:rFonts w:ascii="Garamond" w:hAnsi="Garamond"/>
          <w:sz w:val="26"/>
          <w:szCs w:val="26"/>
        </w:rPr>
        <w:t xml:space="preserve"> recebimento da quantia referente à premiação</w:t>
      </w:r>
      <w:r>
        <w:rPr>
          <w:rFonts w:ascii="Garamond" w:hAnsi="Garamond"/>
          <w:sz w:val="26"/>
          <w:szCs w:val="26"/>
        </w:rPr>
        <w:t xml:space="preserve"> para os vencedores</w:t>
      </w:r>
      <w:r w:rsidR="00917C69" w:rsidRPr="002A31B4">
        <w:rPr>
          <w:rFonts w:ascii="Garamond" w:hAnsi="Garamond"/>
          <w:sz w:val="26"/>
          <w:szCs w:val="26"/>
        </w:rPr>
        <w:t xml:space="preserve"> será efetuado em até 60 dias úteis por meio de depósito bancário, conforme a conta informada no momento da inscrição</w:t>
      </w:r>
      <w:r>
        <w:rPr>
          <w:rFonts w:ascii="Garamond" w:hAnsi="Garamond"/>
          <w:sz w:val="26"/>
          <w:szCs w:val="26"/>
        </w:rPr>
        <w:t>.</w:t>
      </w:r>
    </w:p>
    <w:p w14:paraId="2A38B2C1" w14:textId="77C2BB99" w:rsidR="00917C69" w:rsidRDefault="00917C69" w:rsidP="00917C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00D0DF" w14:textId="77777777" w:rsidR="00EB0D63" w:rsidRDefault="00EB0D63" w:rsidP="00EB0D63">
      <w:pPr>
        <w:pStyle w:val="SemEspaamento"/>
        <w:tabs>
          <w:tab w:val="left" w:pos="851"/>
        </w:tabs>
        <w:jc w:val="center"/>
        <w:rPr>
          <w:rFonts w:ascii="Garamond" w:hAnsi="Garamond"/>
          <w:sz w:val="26"/>
          <w:szCs w:val="26"/>
        </w:rPr>
      </w:pPr>
    </w:p>
    <w:p w14:paraId="2C3A2B77" w14:textId="72AD9CA0" w:rsidR="00EB0D63" w:rsidRPr="002A31B4" w:rsidRDefault="00EB0D63" w:rsidP="00EB0D63">
      <w:pPr>
        <w:pStyle w:val="SemEspaamento"/>
        <w:tabs>
          <w:tab w:val="left" w:pos="851"/>
        </w:tabs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São João da Barra, 1</w:t>
      </w:r>
      <w:r w:rsidR="0032069C">
        <w:rPr>
          <w:rFonts w:ascii="Garamond" w:hAnsi="Garamond"/>
          <w:sz w:val="26"/>
          <w:szCs w:val="26"/>
        </w:rPr>
        <w:t>6</w:t>
      </w:r>
      <w:r>
        <w:rPr>
          <w:rFonts w:ascii="Garamond" w:hAnsi="Garamond"/>
          <w:sz w:val="26"/>
          <w:szCs w:val="26"/>
        </w:rPr>
        <w:t xml:space="preserve"> de janeiro de 2023</w:t>
      </w:r>
    </w:p>
    <w:p w14:paraId="04F7A9CF" w14:textId="3ECD51C9" w:rsidR="00EB0D63" w:rsidRDefault="00EB0D63" w:rsidP="00917C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C762EF" w14:textId="77777777" w:rsidR="00EB0D63" w:rsidRDefault="00EB0D63" w:rsidP="00917C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468403" w14:textId="3880566C" w:rsidR="00917C69" w:rsidRPr="002A31B4" w:rsidRDefault="00917C69" w:rsidP="00917C69">
      <w:pPr>
        <w:pStyle w:val="Default"/>
        <w:jc w:val="center"/>
        <w:rPr>
          <w:rFonts w:ascii="Garamond" w:hAnsi="Garamond"/>
          <w:szCs w:val="23"/>
        </w:rPr>
      </w:pPr>
      <w:proofErr w:type="spellStart"/>
      <w:r w:rsidRPr="002A31B4">
        <w:rPr>
          <w:rFonts w:ascii="Garamond" w:hAnsi="Garamond"/>
          <w:b/>
          <w:bCs/>
          <w:szCs w:val="23"/>
        </w:rPr>
        <w:t>Gilwagner</w:t>
      </w:r>
      <w:proofErr w:type="spellEnd"/>
      <w:r w:rsidRPr="002A31B4">
        <w:rPr>
          <w:rFonts w:ascii="Garamond" w:hAnsi="Garamond"/>
          <w:b/>
          <w:bCs/>
          <w:szCs w:val="23"/>
        </w:rPr>
        <w:t xml:space="preserve"> Amaral Miranda</w:t>
      </w:r>
    </w:p>
    <w:p w14:paraId="5843352A" w14:textId="78B014DA" w:rsidR="00917C69" w:rsidRPr="002A31B4" w:rsidRDefault="00917C69" w:rsidP="00917C69">
      <w:pPr>
        <w:jc w:val="center"/>
        <w:rPr>
          <w:rFonts w:ascii="Garamond" w:hAnsi="Garamond" w:cs="Arial"/>
          <w:sz w:val="28"/>
          <w:szCs w:val="24"/>
        </w:rPr>
      </w:pPr>
      <w:r w:rsidRPr="002A31B4">
        <w:rPr>
          <w:rFonts w:ascii="Garamond" w:hAnsi="Garamond" w:cs="Arial"/>
          <w:sz w:val="24"/>
          <w:szCs w:val="23"/>
        </w:rPr>
        <w:t>Secretário Municipal de Cultura</w:t>
      </w:r>
    </w:p>
    <w:p w14:paraId="76A8923D" w14:textId="77777777" w:rsidR="00233DAB" w:rsidRPr="00C63105" w:rsidRDefault="00233DAB" w:rsidP="00233DAB">
      <w:pPr>
        <w:pStyle w:val="SemEspaamento"/>
        <w:jc w:val="center"/>
        <w:rPr>
          <w:rFonts w:ascii="Garamond" w:hAnsi="Garamond"/>
          <w:b/>
          <w:sz w:val="26"/>
          <w:szCs w:val="26"/>
        </w:rPr>
      </w:pPr>
    </w:p>
    <w:sectPr w:rsidR="00233DAB" w:rsidRPr="00C63105" w:rsidSect="005B5753">
      <w:headerReference w:type="default" r:id="rId9"/>
      <w:pgSz w:w="11906" w:h="16838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E8D87" w14:textId="77777777" w:rsidR="00B471D4" w:rsidRDefault="00B471D4" w:rsidP="00917C69">
      <w:pPr>
        <w:spacing w:after="0" w:line="240" w:lineRule="auto"/>
      </w:pPr>
      <w:r>
        <w:separator/>
      </w:r>
    </w:p>
  </w:endnote>
  <w:endnote w:type="continuationSeparator" w:id="0">
    <w:p w14:paraId="5FA72B5C" w14:textId="77777777" w:rsidR="00B471D4" w:rsidRDefault="00B471D4" w:rsidP="0091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6AC3E" w14:textId="77777777" w:rsidR="00B471D4" w:rsidRDefault="00B471D4" w:rsidP="00917C69">
      <w:pPr>
        <w:spacing w:after="0" w:line="240" w:lineRule="auto"/>
      </w:pPr>
      <w:r>
        <w:separator/>
      </w:r>
    </w:p>
  </w:footnote>
  <w:footnote w:type="continuationSeparator" w:id="0">
    <w:p w14:paraId="29A9DC49" w14:textId="77777777" w:rsidR="00B471D4" w:rsidRDefault="00B471D4" w:rsidP="0091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E01DC" w14:textId="462BE6F7" w:rsidR="00917C69" w:rsidRDefault="00956F85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D07A49" wp14:editId="0F7F72D1">
          <wp:simplePos x="0" y="0"/>
          <wp:positionH relativeFrom="column">
            <wp:posOffset>3048000</wp:posOffset>
          </wp:positionH>
          <wp:positionV relativeFrom="paragraph">
            <wp:posOffset>-181610</wp:posOffset>
          </wp:positionV>
          <wp:extent cx="752475" cy="1005840"/>
          <wp:effectExtent l="0" t="0" r="9525" b="381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199"/>
                  <a:stretch/>
                </pic:blipFill>
                <pic:spPr bwMode="auto">
                  <a:xfrm>
                    <a:off x="0" y="0"/>
                    <a:ext cx="752475" cy="1005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71BC5385" wp14:editId="4D1EEA64">
          <wp:simplePos x="0" y="0"/>
          <wp:positionH relativeFrom="column">
            <wp:posOffset>1409700</wp:posOffset>
          </wp:positionH>
          <wp:positionV relativeFrom="paragraph">
            <wp:posOffset>0</wp:posOffset>
          </wp:positionV>
          <wp:extent cx="1274383" cy="612140"/>
          <wp:effectExtent l="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383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2E9"/>
    <w:multiLevelType w:val="hybridMultilevel"/>
    <w:tmpl w:val="529CBA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3B01"/>
    <w:multiLevelType w:val="hybridMultilevel"/>
    <w:tmpl w:val="CBBCA18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668696A"/>
    <w:multiLevelType w:val="hybridMultilevel"/>
    <w:tmpl w:val="EEB4F2F0"/>
    <w:lvl w:ilvl="0" w:tplc="47F4B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A520CD"/>
    <w:multiLevelType w:val="hybridMultilevel"/>
    <w:tmpl w:val="11B6E5B0"/>
    <w:lvl w:ilvl="0" w:tplc="C0C014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DA244C"/>
    <w:multiLevelType w:val="hybridMultilevel"/>
    <w:tmpl w:val="871A8288"/>
    <w:lvl w:ilvl="0" w:tplc="EDB6F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4367D"/>
    <w:multiLevelType w:val="hybridMultilevel"/>
    <w:tmpl w:val="739E0BCC"/>
    <w:lvl w:ilvl="0" w:tplc="F96EBD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8D2665"/>
    <w:multiLevelType w:val="hybridMultilevel"/>
    <w:tmpl w:val="57C8088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E764DE"/>
    <w:multiLevelType w:val="hybridMultilevel"/>
    <w:tmpl w:val="3EFE05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56DBD"/>
    <w:multiLevelType w:val="hybridMultilevel"/>
    <w:tmpl w:val="B2921CDA"/>
    <w:lvl w:ilvl="0" w:tplc="4EE86F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B828FA"/>
    <w:multiLevelType w:val="hybridMultilevel"/>
    <w:tmpl w:val="9BDCB634"/>
    <w:lvl w:ilvl="0" w:tplc="84C894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6B3F33"/>
    <w:multiLevelType w:val="hybridMultilevel"/>
    <w:tmpl w:val="D93C91FE"/>
    <w:lvl w:ilvl="0" w:tplc="C0A06E66">
      <w:start w:val="1"/>
      <w:numFmt w:val="lowerRoman"/>
      <w:lvlText w:val="%1.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>
    <w:nsid w:val="1769402D"/>
    <w:multiLevelType w:val="hybridMultilevel"/>
    <w:tmpl w:val="5D6447F8"/>
    <w:lvl w:ilvl="0" w:tplc="037622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532B1"/>
    <w:multiLevelType w:val="hybridMultilevel"/>
    <w:tmpl w:val="97123290"/>
    <w:lvl w:ilvl="0" w:tplc="CBE6BD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082C08"/>
    <w:multiLevelType w:val="hybridMultilevel"/>
    <w:tmpl w:val="3A60E8BC"/>
    <w:lvl w:ilvl="0" w:tplc="10EE00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C3EB9"/>
    <w:multiLevelType w:val="hybridMultilevel"/>
    <w:tmpl w:val="E6A27276"/>
    <w:lvl w:ilvl="0" w:tplc="71CC2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182B28"/>
    <w:multiLevelType w:val="multilevel"/>
    <w:tmpl w:val="D52EB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BC4DF9"/>
    <w:multiLevelType w:val="hybridMultilevel"/>
    <w:tmpl w:val="6FC8AD72"/>
    <w:lvl w:ilvl="0" w:tplc="38FEC2F2">
      <w:start w:val="1"/>
      <w:numFmt w:val="lowerLetter"/>
      <w:lvlText w:val="%1)"/>
      <w:lvlJc w:val="left"/>
      <w:pPr>
        <w:ind w:left="21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3" w:hanging="360"/>
      </w:pPr>
    </w:lvl>
    <w:lvl w:ilvl="2" w:tplc="0416001B" w:tentative="1">
      <w:start w:val="1"/>
      <w:numFmt w:val="lowerRoman"/>
      <w:lvlText w:val="%3."/>
      <w:lvlJc w:val="right"/>
      <w:pPr>
        <w:ind w:left="3573" w:hanging="180"/>
      </w:pPr>
    </w:lvl>
    <w:lvl w:ilvl="3" w:tplc="0416000F" w:tentative="1">
      <w:start w:val="1"/>
      <w:numFmt w:val="decimal"/>
      <w:lvlText w:val="%4."/>
      <w:lvlJc w:val="left"/>
      <w:pPr>
        <w:ind w:left="4293" w:hanging="360"/>
      </w:pPr>
    </w:lvl>
    <w:lvl w:ilvl="4" w:tplc="04160019" w:tentative="1">
      <w:start w:val="1"/>
      <w:numFmt w:val="lowerLetter"/>
      <w:lvlText w:val="%5."/>
      <w:lvlJc w:val="left"/>
      <w:pPr>
        <w:ind w:left="5013" w:hanging="360"/>
      </w:pPr>
    </w:lvl>
    <w:lvl w:ilvl="5" w:tplc="0416001B" w:tentative="1">
      <w:start w:val="1"/>
      <w:numFmt w:val="lowerRoman"/>
      <w:lvlText w:val="%6."/>
      <w:lvlJc w:val="right"/>
      <w:pPr>
        <w:ind w:left="5733" w:hanging="180"/>
      </w:pPr>
    </w:lvl>
    <w:lvl w:ilvl="6" w:tplc="0416000F" w:tentative="1">
      <w:start w:val="1"/>
      <w:numFmt w:val="decimal"/>
      <w:lvlText w:val="%7."/>
      <w:lvlJc w:val="left"/>
      <w:pPr>
        <w:ind w:left="6453" w:hanging="360"/>
      </w:pPr>
    </w:lvl>
    <w:lvl w:ilvl="7" w:tplc="04160019" w:tentative="1">
      <w:start w:val="1"/>
      <w:numFmt w:val="lowerLetter"/>
      <w:lvlText w:val="%8."/>
      <w:lvlJc w:val="left"/>
      <w:pPr>
        <w:ind w:left="7173" w:hanging="360"/>
      </w:pPr>
    </w:lvl>
    <w:lvl w:ilvl="8" w:tplc="0416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7">
    <w:nsid w:val="34E56EE4"/>
    <w:multiLevelType w:val="hybridMultilevel"/>
    <w:tmpl w:val="A7366E6E"/>
    <w:lvl w:ilvl="0" w:tplc="B0FAF354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>
    <w:nsid w:val="36C86834"/>
    <w:multiLevelType w:val="hybridMultilevel"/>
    <w:tmpl w:val="532646CA"/>
    <w:lvl w:ilvl="0" w:tplc="DDD4B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7D118A"/>
    <w:multiLevelType w:val="multilevel"/>
    <w:tmpl w:val="342E2B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1CE3F41"/>
    <w:multiLevelType w:val="multilevel"/>
    <w:tmpl w:val="D52EB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48436FD"/>
    <w:multiLevelType w:val="hybridMultilevel"/>
    <w:tmpl w:val="7AE4FD76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90749D"/>
    <w:multiLevelType w:val="hybridMultilevel"/>
    <w:tmpl w:val="5F62D0AA"/>
    <w:lvl w:ilvl="0" w:tplc="C848106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>
    <w:nsid w:val="4BDA21C2"/>
    <w:multiLevelType w:val="hybridMultilevel"/>
    <w:tmpl w:val="B1BE51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21537"/>
    <w:multiLevelType w:val="hybridMultilevel"/>
    <w:tmpl w:val="CD8CFDF0"/>
    <w:lvl w:ilvl="0" w:tplc="4F18B8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F47877"/>
    <w:multiLevelType w:val="hybridMultilevel"/>
    <w:tmpl w:val="9B826C64"/>
    <w:lvl w:ilvl="0" w:tplc="9E2C81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FE2E51"/>
    <w:multiLevelType w:val="hybridMultilevel"/>
    <w:tmpl w:val="026AE3AE"/>
    <w:lvl w:ilvl="0" w:tplc="A61C27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0C00DC"/>
    <w:multiLevelType w:val="hybridMultilevel"/>
    <w:tmpl w:val="5B8A4098"/>
    <w:lvl w:ilvl="0" w:tplc="590A6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B76278"/>
    <w:multiLevelType w:val="hybridMultilevel"/>
    <w:tmpl w:val="87E83784"/>
    <w:lvl w:ilvl="0" w:tplc="C7F6D9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F304D3"/>
    <w:multiLevelType w:val="multilevel"/>
    <w:tmpl w:val="D52EB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0613B11"/>
    <w:multiLevelType w:val="hybridMultilevel"/>
    <w:tmpl w:val="DBCE139E"/>
    <w:lvl w:ilvl="0" w:tplc="DF2883B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>
    <w:nsid w:val="636315C0"/>
    <w:multiLevelType w:val="hybridMultilevel"/>
    <w:tmpl w:val="AD46FFC8"/>
    <w:lvl w:ilvl="0" w:tplc="B2946B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F61014"/>
    <w:multiLevelType w:val="hybridMultilevel"/>
    <w:tmpl w:val="CE62FAD0"/>
    <w:lvl w:ilvl="0" w:tplc="712059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6035A43"/>
    <w:multiLevelType w:val="hybridMultilevel"/>
    <w:tmpl w:val="CBD89A50"/>
    <w:lvl w:ilvl="0" w:tplc="8C680B4C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>
    <w:nsid w:val="66EB13FF"/>
    <w:multiLevelType w:val="hybridMultilevel"/>
    <w:tmpl w:val="BC5A83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3075AC"/>
    <w:multiLevelType w:val="hybridMultilevel"/>
    <w:tmpl w:val="D610BDBE"/>
    <w:lvl w:ilvl="0" w:tplc="97089BD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6">
    <w:nsid w:val="719C47AB"/>
    <w:multiLevelType w:val="hybridMultilevel"/>
    <w:tmpl w:val="DFA41D60"/>
    <w:lvl w:ilvl="0" w:tplc="35685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A36998"/>
    <w:multiLevelType w:val="hybridMultilevel"/>
    <w:tmpl w:val="88E43CE8"/>
    <w:lvl w:ilvl="0" w:tplc="0416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>
    <w:nsid w:val="7D2C60C0"/>
    <w:multiLevelType w:val="hybridMultilevel"/>
    <w:tmpl w:val="F8B837F0"/>
    <w:lvl w:ilvl="0" w:tplc="B24C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1"/>
  </w:num>
  <w:num w:numId="3">
    <w:abstractNumId w:val="38"/>
  </w:num>
  <w:num w:numId="4">
    <w:abstractNumId w:val="1"/>
  </w:num>
  <w:num w:numId="5">
    <w:abstractNumId w:val="23"/>
  </w:num>
  <w:num w:numId="6">
    <w:abstractNumId w:val="32"/>
  </w:num>
  <w:num w:numId="7">
    <w:abstractNumId w:val="28"/>
  </w:num>
  <w:num w:numId="8">
    <w:abstractNumId w:val="19"/>
  </w:num>
  <w:num w:numId="9">
    <w:abstractNumId w:val="31"/>
  </w:num>
  <w:num w:numId="10">
    <w:abstractNumId w:val="9"/>
  </w:num>
  <w:num w:numId="11">
    <w:abstractNumId w:val="26"/>
  </w:num>
  <w:num w:numId="12">
    <w:abstractNumId w:val="24"/>
  </w:num>
  <w:num w:numId="13">
    <w:abstractNumId w:val="12"/>
  </w:num>
  <w:num w:numId="14">
    <w:abstractNumId w:val="3"/>
  </w:num>
  <w:num w:numId="15">
    <w:abstractNumId w:val="18"/>
  </w:num>
  <w:num w:numId="16">
    <w:abstractNumId w:val="17"/>
  </w:num>
  <w:num w:numId="17">
    <w:abstractNumId w:val="14"/>
  </w:num>
  <w:num w:numId="18">
    <w:abstractNumId w:val="35"/>
  </w:num>
  <w:num w:numId="19">
    <w:abstractNumId w:val="25"/>
  </w:num>
  <w:num w:numId="20">
    <w:abstractNumId w:val="36"/>
  </w:num>
  <w:num w:numId="21">
    <w:abstractNumId w:val="22"/>
  </w:num>
  <w:num w:numId="22">
    <w:abstractNumId w:val="5"/>
  </w:num>
  <w:num w:numId="23">
    <w:abstractNumId w:val="33"/>
  </w:num>
  <w:num w:numId="24">
    <w:abstractNumId w:val="0"/>
  </w:num>
  <w:num w:numId="25">
    <w:abstractNumId w:val="16"/>
  </w:num>
  <w:num w:numId="26">
    <w:abstractNumId w:val="30"/>
  </w:num>
  <w:num w:numId="27">
    <w:abstractNumId w:val="37"/>
  </w:num>
  <w:num w:numId="28">
    <w:abstractNumId w:val="21"/>
  </w:num>
  <w:num w:numId="29">
    <w:abstractNumId w:val="27"/>
  </w:num>
  <w:num w:numId="30">
    <w:abstractNumId w:val="15"/>
  </w:num>
  <w:num w:numId="31">
    <w:abstractNumId w:val="4"/>
  </w:num>
  <w:num w:numId="32">
    <w:abstractNumId w:val="13"/>
  </w:num>
  <w:num w:numId="33">
    <w:abstractNumId w:val="2"/>
  </w:num>
  <w:num w:numId="34">
    <w:abstractNumId w:val="6"/>
  </w:num>
  <w:num w:numId="35">
    <w:abstractNumId w:val="10"/>
  </w:num>
  <w:num w:numId="36">
    <w:abstractNumId w:val="7"/>
  </w:num>
  <w:num w:numId="37">
    <w:abstractNumId w:val="29"/>
  </w:num>
  <w:num w:numId="38">
    <w:abstractNumId w:val="3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AB"/>
    <w:rsid w:val="00002EA1"/>
    <w:rsid w:val="00027D4E"/>
    <w:rsid w:val="00053843"/>
    <w:rsid w:val="00071D1A"/>
    <w:rsid w:val="000870F1"/>
    <w:rsid w:val="000A4719"/>
    <w:rsid w:val="000A5BE8"/>
    <w:rsid w:val="000E2FAB"/>
    <w:rsid w:val="00104ECF"/>
    <w:rsid w:val="00142FE2"/>
    <w:rsid w:val="001839A1"/>
    <w:rsid w:val="00191997"/>
    <w:rsid w:val="001A1263"/>
    <w:rsid w:val="001A13FE"/>
    <w:rsid w:val="001A5AA8"/>
    <w:rsid w:val="001B26C8"/>
    <w:rsid w:val="001C2CC0"/>
    <w:rsid w:val="001C365F"/>
    <w:rsid w:val="002020CD"/>
    <w:rsid w:val="002048FE"/>
    <w:rsid w:val="00211AFB"/>
    <w:rsid w:val="00233641"/>
    <w:rsid w:val="00233DAB"/>
    <w:rsid w:val="002544CB"/>
    <w:rsid w:val="00263DA8"/>
    <w:rsid w:val="002645C9"/>
    <w:rsid w:val="00271E45"/>
    <w:rsid w:val="00273E57"/>
    <w:rsid w:val="002A31B4"/>
    <w:rsid w:val="002F65D5"/>
    <w:rsid w:val="0032069C"/>
    <w:rsid w:val="003246F4"/>
    <w:rsid w:val="00332524"/>
    <w:rsid w:val="003371B2"/>
    <w:rsid w:val="003417E3"/>
    <w:rsid w:val="00346E79"/>
    <w:rsid w:val="00366EBC"/>
    <w:rsid w:val="003A7B10"/>
    <w:rsid w:val="003B68C1"/>
    <w:rsid w:val="003C0A31"/>
    <w:rsid w:val="003D5991"/>
    <w:rsid w:val="00403B38"/>
    <w:rsid w:val="00407E68"/>
    <w:rsid w:val="00414155"/>
    <w:rsid w:val="00423968"/>
    <w:rsid w:val="004800F3"/>
    <w:rsid w:val="004A15A6"/>
    <w:rsid w:val="004A5D63"/>
    <w:rsid w:val="004C666B"/>
    <w:rsid w:val="004D05F7"/>
    <w:rsid w:val="005043C5"/>
    <w:rsid w:val="00505253"/>
    <w:rsid w:val="00512E76"/>
    <w:rsid w:val="005275C3"/>
    <w:rsid w:val="00530730"/>
    <w:rsid w:val="00563EA8"/>
    <w:rsid w:val="00581561"/>
    <w:rsid w:val="005B5753"/>
    <w:rsid w:val="005F2AC2"/>
    <w:rsid w:val="00615AF2"/>
    <w:rsid w:val="00641174"/>
    <w:rsid w:val="00644C06"/>
    <w:rsid w:val="0065321A"/>
    <w:rsid w:val="00657731"/>
    <w:rsid w:val="00671728"/>
    <w:rsid w:val="006866C6"/>
    <w:rsid w:val="006E7AD1"/>
    <w:rsid w:val="00726718"/>
    <w:rsid w:val="00734B61"/>
    <w:rsid w:val="00781D92"/>
    <w:rsid w:val="007A383E"/>
    <w:rsid w:val="007B5FE7"/>
    <w:rsid w:val="007D5265"/>
    <w:rsid w:val="007F120F"/>
    <w:rsid w:val="007F3353"/>
    <w:rsid w:val="00833807"/>
    <w:rsid w:val="00862FF2"/>
    <w:rsid w:val="008737D6"/>
    <w:rsid w:val="00897E75"/>
    <w:rsid w:val="008C39A7"/>
    <w:rsid w:val="008D4987"/>
    <w:rsid w:val="00917B4D"/>
    <w:rsid w:val="00917C69"/>
    <w:rsid w:val="00956F85"/>
    <w:rsid w:val="009804DE"/>
    <w:rsid w:val="009B0BE8"/>
    <w:rsid w:val="009B52D7"/>
    <w:rsid w:val="009D2819"/>
    <w:rsid w:val="009F1217"/>
    <w:rsid w:val="00A232C8"/>
    <w:rsid w:val="00A279F9"/>
    <w:rsid w:val="00A32803"/>
    <w:rsid w:val="00A64410"/>
    <w:rsid w:val="00A72CAA"/>
    <w:rsid w:val="00A81B8A"/>
    <w:rsid w:val="00A92273"/>
    <w:rsid w:val="00A94D27"/>
    <w:rsid w:val="00A97FDD"/>
    <w:rsid w:val="00AB25D7"/>
    <w:rsid w:val="00AD5D8F"/>
    <w:rsid w:val="00B471D4"/>
    <w:rsid w:val="00B53B91"/>
    <w:rsid w:val="00B762F2"/>
    <w:rsid w:val="00B77CFD"/>
    <w:rsid w:val="00BA3A1D"/>
    <w:rsid w:val="00BE2FFE"/>
    <w:rsid w:val="00C00E27"/>
    <w:rsid w:val="00C067FA"/>
    <w:rsid w:val="00C2799A"/>
    <w:rsid w:val="00C50E9A"/>
    <w:rsid w:val="00CA1FDD"/>
    <w:rsid w:val="00CA2F73"/>
    <w:rsid w:val="00CB2B1B"/>
    <w:rsid w:val="00CB3000"/>
    <w:rsid w:val="00CB36E0"/>
    <w:rsid w:val="00CC248B"/>
    <w:rsid w:val="00CE19CB"/>
    <w:rsid w:val="00D02664"/>
    <w:rsid w:val="00D22D74"/>
    <w:rsid w:val="00D520E1"/>
    <w:rsid w:val="00D53DC3"/>
    <w:rsid w:val="00D90C6F"/>
    <w:rsid w:val="00D923D1"/>
    <w:rsid w:val="00D974D9"/>
    <w:rsid w:val="00DA1E89"/>
    <w:rsid w:val="00DF4463"/>
    <w:rsid w:val="00E01651"/>
    <w:rsid w:val="00E132F4"/>
    <w:rsid w:val="00E17EE1"/>
    <w:rsid w:val="00E3055C"/>
    <w:rsid w:val="00E503DF"/>
    <w:rsid w:val="00E81A03"/>
    <w:rsid w:val="00EB0D63"/>
    <w:rsid w:val="00EB6883"/>
    <w:rsid w:val="00EC3E2D"/>
    <w:rsid w:val="00ED45CF"/>
    <w:rsid w:val="00F03B3D"/>
    <w:rsid w:val="00F05E89"/>
    <w:rsid w:val="00F27ECA"/>
    <w:rsid w:val="00F324D5"/>
    <w:rsid w:val="00F57513"/>
    <w:rsid w:val="00F70C38"/>
    <w:rsid w:val="00F7562A"/>
    <w:rsid w:val="00F865B1"/>
    <w:rsid w:val="00F921A0"/>
    <w:rsid w:val="00FB032A"/>
    <w:rsid w:val="00FB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F3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A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C3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33DAB"/>
    <w:pPr>
      <w:spacing w:after="0" w:line="240" w:lineRule="auto"/>
    </w:pPr>
    <w:rPr>
      <w:rFonts w:eastAsiaTheme="minorEastAsia"/>
      <w:lang w:eastAsia="pt-BR"/>
    </w:rPr>
  </w:style>
  <w:style w:type="character" w:styleId="Refdecomentrio">
    <w:name w:val="annotation reference"/>
    <w:basedOn w:val="Fontepargpadro"/>
    <w:unhideWhenUsed/>
    <w:rsid w:val="00233DAB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20E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520E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05E89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C39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17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C6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7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C69"/>
    <w:rPr>
      <w:rFonts w:eastAsiaTheme="minorEastAsia"/>
      <w:lang w:eastAsia="pt-BR"/>
    </w:rPr>
  </w:style>
  <w:style w:type="paragraph" w:customStyle="1" w:styleId="Default">
    <w:name w:val="Default"/>
    <w:rsid w:val="00917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31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31B4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1B4"/>
    <w:rPr>
      <w:rFonts w:eastAsiaTheme="minorEastAsia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A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C3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33DAB"/>
    <w:pPr>
      <w:spacing w:after="0" w:line="240" w:lineRule="auto"/>
    </w:pPr>
    <w:rPr>
      <w:rFonts w:eastAsiaTheme="minorEastAsia"/>
      <w:lang w:eastAsia="pt-BR"/>
    </w:rPr>
  </w:style>
  <w:style w:type="character" w:styleId="Refdecomentrio">
    <w:name w:val="annotation reference"/>
    <w:basedOn w:val="Fontepargpadro"/>
    <w:unhideWhenUsed/>
    <w:rsid w:val="00233DAB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20E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520E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05E89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C39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17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C6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7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C69"/>
    <w:rPr>
      <w:rFonts w:eastAsiaTheme="minorEastAsia"/>
      <w:lang w:eastAsia="pt-BR"/>
    </w:rPr>
  </w:style>
  <w:style w:type="paragraph" w:customStyle="1" w:styleId="Default">
    <w:name w:val="Default"/>
    <w:rsid w:val="00917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31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31B4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1B4"/>
    <w:rPr>
      <w:rFonts w:eastAsiaTheme="minorEastAsia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C9371-7DA5-4DEC-9501-2A67F1FF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5</Pages>
  <Words>1345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Costa</dc:creator>
  <cp:keywords/>
  <dc:description/>
  <cp:lastModifiedBy>Usuario</cp:lastModifiedBy>
  <cp:revision>52</cp:revision>
  <cp:lastPrinted>2022-10-24T13:48:00Z</cp:lastPrinted>
  <dcterms:created xsi:type="dcterms:W3CDTF">2022-12-19T18:50:00Z</dcterms:created>
  <dcterms:modified xsi:type="dcterms:W3CDTF">2023-01-13T12:34:00Z</dcterms:modified>
</cp:coreProperties>
</file>