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C1CA" w14:textId="7C0DA6D6" w:rsidR="00040CBB" w:rsidRDefault="00040CBB" w:rsidP="00233DAB">
      <w:pPr>
        <w:pStyle w:val="SemEspaamento"/>
        <w:jc w:val="center"/>
        <w:rPr>
          <w:rFonts w:ascii="Garamond" w:hAnsi="Garamond"/>
          <w:b/>
          <w:sz w:val="26"/>
          <w:szCs w:val="26"/>
        </w:rPr>
      </w:pPr>
      <w:r>
        <w:rPr>
          <w:noProof/>
        </w:rPr>
        <w:drawing>
          <wp:anchor distT="0" distB="0" distL="114300" distR="114300" simplePos="0" relativeHeight="251659264" behindDoc="0" locked="0" layoutInCell="1" allowOverlap="1" wp14:anchorId="0791534F" wp14:editId="48CEE764">
            <wp:simplePos x="0" y="0"/>
            <wp:positionH relativeFrom="column">
              <wp:posOffset>1539240</wp:posOffset>
            </wp:positionH>
            <wp:positionV relativeFrom="paragraph">
              <wp:posOffset>-337820</wp:posOffset>
            </wp:positionV>
            <wp:extent cx="2695575" cy="1103990"/>
            <wp:effectExtent l="0" t="0" r="0" b="0"/>
            <wp:wrapNone/>
            <wp:docPr id="8662163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4009" b="7005"/>
                    <a:stretch/>
                  </pic:blipFill>
                  <pic:spPr bwMode="auto">
                    <a:xfrm>
                      <a:off x="0" y="0"/>
                      <a:ext cx="2695575" cy="1103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6A9945" w14:textId="6644AE13" w:rsidR="00040CBB" w:rsidRDefault="00040CBB" w:rsidP="00233DAB">
      <w:pPr>
        <w:pStyle w:val="SemEspaamento"/>
        <w:jc w:val="center"/>
        <w:rPr>
          <w:rFonts w:ascii="Garamond" w:hAnsi="Garamond"/>
          <w:b/>
          <w:sz w:val="26"/>
          <w:szCs w:val="26"/>
        </w:rPr>
      </w:pPr>
    </w:p>
    <w:p w14:paraId="2C4D8412" w14:textId="4D4B1716" w:rsidR="00040CBB" w:rsidRDefault="00040CBB" w:rsidP="00233DAB">
      <w:pPr>
        <w:pStyle w:val="SemEspaamento"/>
        <w:jc w:val="center"/>
        <w:rPr>
          <w:rFonts w:ascii="Garamond" w:hAnsi="Garamond"/>
          <w:b/>
          <w:sz w:val="26"/>
          <w:szCs w:val="26"/>
        </w:rPr>
      </w:pPr>
      <w:r>
        <w:rPr>
          <w:rFonts w:ascii="Garamond" w:hAnsi="Garamond"/>
          <w:b/>
          <w:noProof/>
          <w:sz w:val="26"/>
          <w:szCs w:val="26"/>
        </w:rPr>
        <mc:AlternateContent>
          <mc:Choice Requires="wps">
            <w:drawing>
              <wp:anchor distT="0" distB="0" distL="114300" distR="114300" simplePos="0" relativeHeight="251660288" behindDoc="0" locked="0" layoutInCell="1" allowOverlap="1" wp14:anchorId="54C17E5C" wp14:editId="61996278">
                <wp:simplePos x="0" y="0"/>
                <wp:positionH relativeFrom="column">
                  <wp:posOffset>2939415</wp:posOffset>
                </wp:positionH>
                <wp:positionV relativeFrom="paragraph">
                  <wp:posOffset>119380</wp:posOffset>
                </wp:positionV>
                <wp:extent cx="1000125" cy="209550"/>
                <wp:effectExtent l="0" t="0" r="9525" b="0"/>
                <wp:wrapNone/>
                <wp:docPr id="935864892" name="Retângulo 4"/>
                <wp:cNvGraphicFramePr/>
                <a:graphic xmlns:a="http://schemas.openxmlformats.org/drawingml/2006/main">
                  <a:graphicData uri="http://schemas.microsoft.com/office/word/2010/wordprocessingShape">
                    <wps:wsp>
                      <wps:cNvSpPr/>
                      <wps:spPr>
                        <a:xfrm>
                          <a:off x="0" y="0"/>
                          <a:ext cx="1000125" cy="2095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F92C6" id="Retângulo 4" o:spid="_x0000_s1026" style="position:absolute;margin-left:231.45pt;margin-top:9.4pt;width:78.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" fillcolor="white [3212]" stroked="f" strokeweight="1pt"/>
            </w:pict>
          </mc:Fallback>
        </mc:AlternateContent>
      </w:r>
    </w:p>
    <w:p w14:paraId="3A02C724" w14:textId="49ADE767" w:rsidR="00040CBB" w:rsidRDefault="00040CBB" w:rsidP="00233DAB">
      <w:pPr>
        <w:pStyle w:val="SemEspaamento"/>
        <w:jc w:val="center"/>
        <w:rPr>
          <w:rFonts w:ascii="Garamond" w:hAnsi="Garamond"/>
          <w:b/>
          <w:sz w:val="26"/>
          <w:szCs w:val="26"/>
        </w:rPr>
      </w:pPr>
    </w:p>
    <w:p w14:paraId="368B6026" w14:textId="77777777" w:rsidR="00040CBB" w:rsidRDefault="00040CBB" w:rsidP="00233DAB">
      <w:pPr>
        <w:pStyle w:val="SemEspaamento"/>
        <w:jc w:val="center"/>
        <w:rPr>
          <w:rFonts w:ascii="Garamond" w:hAnsi="Garamond"/>
          <w:b/>
          <w:sz w:val="26"/>
          <w:szCs w:val="26"/>
        </w:rPr>
      </w:pPr>
    </w:p>
    <w:p w14:paraId="71918502" w14:textId="3D68E45D" w:rsidR="00233DAB" w:rsidRPr="00C63105" w:rsidRDefault="00040CBB" w:rsidP="00233DAB">
      <w:pPr>
        <w:pStyle w:val="SemEspaamento"/>
        <w:jc w:val="center"/>
        <w:rPr>
          <w:rFonts w:ascii="Garamond" w:hAnsi="Garamond"/>
          <w:b/>
          <w:sz w:val="26"/>
          <w:szCs w:val="26"/>
        </w:rPr>
      </w:pPr>
      <w:r w:rsidRPr="00C63105">
        <w:rPr>
          <w:rFonts w:ascii="Garamond" w:hAnsi="Garamond"/>
          <w:b/>
          <w:sz w:val="26"/>
          <w:szCs w:val="26"/>
        </w:rPr>
        <w:t xml:space="preserve"> </w:t>
      </w:r>
      <w:r w:rsidR="00233DAB" w:rsidRPr="00C63105">
        <w:rPr>
          <w:rFonts w:ascii="Garamond" w:hAnsi="Garamond"/>
          <w:b/>
          <w:sz w:val="26"/>
          <w:szCs w:val="26"/>
        </w:rPr>
        <w:t xml:space="preserve">SECRETARIA MUNICIPAL DE </w:t>
      </w:r>
      <w:r w:rsidR="00DC5B60">
        <w:rPr>
          <w:rFonts w:ascii="Garamond" w:hAnsi="Garamond"/>
          <w:b/>
          <w:sz w:val="26"/>
          <w:szCs w:val="26"/>
        </w:rPr>
        <w:t>TURISMO E LAZER</w:t>
      </w:r>
    </w:p>
    <w:p w14:paraId="76A8923D" w14:textId="77777777" w:rsidR="00233DAB" w:rsidRPr="00C63105" w:rsidRDefault="00233DAB" w:rsidP="00233DAB">
      <w:pPr>
        <w:pStyle w:val="SemEspaamento"/>
        <w:jc w:val="center"/>
        <w:rPr>
          <w:rFonts w:ascii="Garamond" w:hAnsi="Garamond"/>
          <w:b/>
          <w:sz w:val="26"/>
          <w:szCs w:val="26"/>
        </w:rPr>
      </w:pPr>
    </w:p>
    <w:p w14:paraId="0DB1D097" w14:textId="7651205B" w:rsidR="00DC5B60" w:rsidRPr="000C1E60" w:rsidRDefault="00E01651" w:rsidP="00233DAB">
      <w:pPr>
        <w:pStyle w:val="SemEspaamento"/>
        <w:jc w:val="both"/>
        <w:rPr>
          <w:rFonts w:ascii="Garamond" w:hAnsi="Garamond"/>
          <w:b/>
          <w:bCs/>
          <w:sz w:val="26"/>
          <w:szCs w:val="26"/>
        </w:rPr>
      </w:pPr>
      <w:r>
        <w:rPr>
          <w:rFonts w:ascii="Garamond" w:hAnsi="Garamond"/>
          <w:b/>
          <w:bCs/>
          <w:sz w:val="26"/>
          <w:szCs w:val="26"/>
        </w:rPr>
        <w:t>EDITAL</w:t>
      </w:r>
      <w:r w:rsidR="00233DAB">
        <w:rPr>
          <w:rFonts w:ascii="Garamond" w:hAnsi="Garamond"/>
          <w:b/>
          <w:bCs/>
          <w:sz w:val="26"/>
          <w:szCs w:val="26"/>
        </w:rPr>
        <w:t xml:space="preserve"> PARA O </w:t>
      </w:r>
      <w:r w:rsidR="00DC5B60">
        <w:rPr>
          <w:rFonts w:ascii="Garamond" w:hAnsi="Garamond"/>
          <w:b/>
          <w:bCs/>
          <w:sz w:val="26"/>
          <w:szCs w:val="26"/>
        </w:rPr>
        <w:t xml:space="preserve">CONCURSO </w:t>
      </w:r>
      <w:r w:rsidR="00DC5B60" w:rsidRPr="00DC5B60">
        <w:rPr>
          <w:rFonts w:ascii="Garamond" w:hAnsi="Garamond"/>
          <w:b/>
          <w:bCs/>
          <w:sz w:val="26"/>
          <w:szCs w:val="26"/>
        </w:rPr>
        <w:t>DE ORNAMENTAÇÃO NATALINA DE CASAS E COMÉRCIOS</w:t>
      </w:r>
    </w:p>
    <w:p w14:paraId="447D9BBE" w14:textId="77777777" w:rsidR="00233DAB" w:rsidRPr="006B69BD" w:rsidRDefault="00233DAB" w:rsidP="00233DAB">
      <w:pPr>
        <w:pStyle w:val="SemEspaamento"/>
        <w:jc w:val="both"/>
        <w:rPr>
          <w:rFonts w:ascii="Garamond" w:hAnsi="Garamond"/>
          <w:sz w:val="26"/>
          <w:szCs w:val="26"/>
        </w:rPr>
      </w:pPr>
    </w:p>
    <w:p w14:paraId="21CCAB61" w14:textId="3D2748FE" w:rsidR="00233DAB" w:rsidRDefault="00233DAB" w:rsidP="00233DAB">
      <w:pPr>
        <w:pStyle w:val="SemEspaamento"/>
        <w:jc w:val="both"/>
        <w:rPr>
          <w:rFonts w:ascii="Garamond" w:hAnsi="Garamond"/>
          <w:sz w:val="26"/>
          <w:szCs w:val="26"/>
        </w:rPr>
      </w:pPr>
      <w:r w:rsidRPr="000C1E60">
        <w:rPr>
          <w:rFonts w:ascii="Garamond" w:hAnsi="Garamond"/>
          <w:b/>
          <w:bCs/>
          <w:sz w:val="26"/>
          <w:szCs w:val="26"/>
        </w:rPr>
        <w:t xml:space="preserve">A Prefeitura Municipal de São João da Barra, representada pela Secretaria Municipal de </w:t>
      </w:r>
      <w:r w:rsidR="00DC5B60">
        <w:rPr>
          <w:rFonts w:ascii="Garamond" w:hAnsi="Garamond"/>
          <w:b/>
          <w:bCs/>
          <w:sz w:val="26"/>
          <w:szCs w:val="26"/>
        </w:rPr>
        <w:t>Turismo e Lazer</w:t>
      </w:r>
      <w:r w:rsidR="000101DB">
        <w:rPr>
          <w:rFonts w:ascii="Garamond" w:hAnsi="Garamond"/>
          <w:b/>
          <w:bCs/>
          <w:sz w:val="26"/>
          <w:szCs w:val="26"/>
        </w:rPr>
        <w:t xml:space="preserve"> – SECTUR</w:t>
      </w:r>
      <w:r>
        <w:rPr>
          <w:rFonts w:ascii="Garamond" w:hAnsi="Garamond"/>
          <w:sz w:val="26"/>
          <w:szCs w:val="26"/>
        </w:rPr>
        <w:t xml:space="preserve">, </w:t>
      </w:r>
      <w:r w:rsidRPr="006B69BD">
        <w:rPr>
          <w:rFonts w:ascii="Garamond" w:hAnsi="Garamond"/>
          <w:sz w:val="26"/>
          <w:szCs w:val="26"/>
        </w:rPr>
        <w:t>torna público o presente</w:t>
      </w:r>
      <w:r w:rsidR="007A383E">
        <w:rPr>
          <w:rFonts w:ascii="Garamond" w:hAnsi="Garamond"/>
          <w:sz w:val="26"/>
          <w:szCs w:val="26"/>
        </w:rPr>
        <w:t xml:space="preserve"> E</w:t>
      </w:r>
      <w:r w:rsidR="00E01651">
        <w:rPr>
          <w:rFonts w:ascii="Garamond" w:hAnsi="Garamond"/>
          <w:sz w:val="26"/>
          <w:szCs w:val="26"/>
        </w:rPr>
        <w:t xml:space="preserve">dital com o </w:t>
      </w:r>
      <w:r>
        <w:rPr>
          <w:rFonts w:ascii="Garamond" w:hAnsi="Garamond"/>
          <w:sz w:val="26"/>
          <w:szCs w:val="26"/>
        </w:rPr>
        <w:t xml:space="preserve">regulamento do </w:t>
      </w:r>
      <w:r w:rsidR="00DC5B60">
        <w:rPr>
          <w:rFonts w:ascii="Garamond" w:hAnsi="Garamond"/>
          <w:b/>
          <w:bCs/>
          <w:sz w:val="26"/>
          <w:szCs w:val="26"/>
        </w:rPr>
        <w:t>CONCURSO DE ORNAMENTAÇÃO NATALINA DE CASAS E COMÉRCIOS</w:t>
      </w:r>
      <w:r w:rsidR="00211AFB">
        <w:rPr>
          <w:rFonts w:ascii="Garamond" w:hAnsi="Garamond"/>
          <w:b/>
          <w:bCs/>
          <w:sz w:val="26"/>
          <w:szCs w:val="26"/>
        </w:rPr>
        <w:t xml:space="preserve">, </w:t>
      </w:r>
      <w:r w:rsidR="00211AFB" w:rsidRPr="006B69BD">
        <w:rPr>
          <w:rFonts w:ascii="Garamond" w:hAnsi="Garamond"/>
          <w:sz w:val="26"/>
          <w:szCs w:val="26"/>
        </w:rPr>
        <w:t>que</w:t>
      </w:r>
      <w:r>
        <w:rPr>
          <w:rFonts w:ascii="Garamond" w:hAnsi="Garamond"/>
          <w:sz w:val="26"/>
          <w:szCs w:val="26"/>
        </w:rPr>
        <w:t xml:space="preserve"> </w:t>
      </w:r>
      <w:r w:rsidRPr="002D0552">
        <w:rPr>
          <w:rFonts w:ascii="Garamond" w:hAnsi="Garamond"/>
          <w:sz w:val="26"/>
          <w:szCs w:val="26"/>
        </w:rPr>
        <w:t xml:space="preserve">estabelece </w:t>
      </w:r>
      <w:r>
        <w:rPr>
          <w:rFonts w:ascii="Garamond" w:hAnsi="Garamond"/>
          <w:sz w:val="26"/>
          <w:szCs w:val="26"/>
        </w:rPr>
        <w:t xml:space="preserve">definições, normas e deliberações sobre o </w:t>
      </w:r>
      <w:r w:rsidR="00DC5B60">
        <w:rPr>
          <w:rFonts w:ascii="Garamond" w:hAnsi="Garamond"/>
          <w:sz w:val="26"/>
          <w:szCs w:val="26"/>
        </w:rPr>
        <w:t xml:space="preserve">concurso </w:t>
      </w:r>
      <w:r w:rsidR="00C50E9A">
        <w:rPr>
          <w:rFonts w:ascii="Garamond" w:hAnsi="Garamond"/>
          <w:sz w:val="26"/>
          <w:szCs w:val="26"/>
        </w:rPr>
        <w:t>que dispunha de um</w:t>
      </w:r>
      <w:r>
        <w:rPr>
          <w:rFonts w:ascii="Garamond" w:hAnsi="Garamond"/>
          <w:sz w:val="26"/>
          <w:szCs w:val="26"/>
        </w:rPr>
        <w:t xml:space="preserve"> </w:t>
      </w:r>
      <w:r w:rsidRPr="002D0552">
        <w:rPr>
          <w:rFonts w:ascii="Garamond" w:hAnsi="Garamond"/>
          <w:sz w:val="26"/>
          <w:szCs w:val="26"/>
        </w:rPr>
        <w:t xml:space="preserve">total de R$ </w:t>
      </w:r>
      <w:r w:rsidR="00DC5B60">
        <w:rPr>
          <w:rFonts w:ascii="Garamond" w:hAnsi="Garamond"/>
          <w:sz w:val="26"/>
          <w:szCs w:val="26"/>
        </w:rPr>
        <w:t>1</w:t>
      </w:r>
      <w:r w:rsidR="001E5C90">
        <w:rPr>
          <w:rFonts w:ascii="Garamond" w:hAnsi="Garamond"/>
          <w:sz w:val="26"/>
          <w:szCs w:val="26"/>
        </w:rPr>
        <w:t>3</w:t>
      </w:r>
      <w:r w:rsidR="00DC6D09">
        <w:rPr>
          <w:rFonts w:ascii="Garamond" w:hAnsi="Garamond"/>
          <w:sz w:val="26"/>
          <w:szCs w:val="26"/>
        </w:rPr>
        <w:t>.</w:t>
      </w:r>
      <w:r w:rsidRPr="002D0552">
        <w:rPr>
          <w:rFonts w:ascii="Garamond" w:hAnsi="Garamond"/>
          <w:sz w:val="26"/>
          <w:szCs w:val="26"/>
        </w:rPr>
        <w:t>000,00 (</w:t>
      </w:r>
      <w:r w:rsidR="001E5C90">
        <w:rPr>
          <w:rFonts w:ascii="Garamond" w:hAnsi="Garamond"/>
          <w:sz w:val="26"/>
          <w:szCs w:val="26"/>
        </w:rPr>
        <w:t>treze</w:t>
      </w:r>
      <w:r>
        <w:rPr>
          <w:rFonts w:ascii="Garamond" w:hAnsi="Garamond"/>
          <w:sz w:val="26"/>
          <w:szCs w:val="26"/>
        </w:rPr>
        <w:t xml:space="preserve"> mil reais) em premiação.  </w:t>
      </w:r>
    </w:p>
    <w:p w14:paraId="43D77C88" w14:textId="77777777" w:rsidR="00233DAB" w:rsidRDefault="00233DAB" w:rsidP="00233DAB">
      <w:pPr>
        <w:pStyle w:val="SemEspaamento"/>
        <w:jc w:val="both"/>
        <w:rPr>
          <w:rFonts w:ascii="Garamond" w:hAnsi="Garamond"/>
          <w:sz w:val="26"/>
          <w:szCs w:val="26"/>
        </w:rPr>
      </w:pPr>
    </w:p>
    <w:p w14:paraId="3CD15482" w14:textId="77777777" w:rsidR="00233DAB" w:rsidRDefault="00233DAB" w:rsidP="00233DAB">
      <w:pPr>
        <w:pStyle w:val="SemEspaamento"/>
        <w:numPr>
          <w:ilvl w:val="0"/>
          <w:numId w:val="1"/>
        </w:numPr>
        <w:ind w:left="284" w:hanging="284"/>
        <w:jc w:val="both"/>
        <w:rPr>
          <w:rFonts w:ascii="Garamond" w:hAnsi="Garamond"/>
          <w:b/>
          <w:bCs/>
          <w:sz w:val="26"/>
          <w:szCs w:val="26"/>
        </w:rPr>
      </w:pPr>
      <w:r w:rsidRPr="00664FE5">
        <w:rPr>
          <w:rFonts w:ascii="Garamond" w:hAnsi="Garamond"/>
          <w:b/>
          <w:bCs/>
          <w:sz w:val="26"/>
          <w:szCs w:val="26"/>
        </w:rPr>
        <w:t xml:space="preserve">DAS </w:t>
      </w:r>
      <w:r>
        <w:rPr>
          <w:rFonts w:ascii="Garamond" w:hAnsi="Garamond"/>
          <w:b/>
          <w:bCs/>
          <w:sz w:val="26"/>
          <w:szCs w:val="26"/>
        </w:rPr>
        <w:t>DEFINIÇÕES</w:t>
      </w:r>
    </w:p>
    <w:p w14:paraId="45A3D6AB" w14:textId="5F7E71E3" w:rsidR="00233DAB" w:rsidRDefault="00233DAB" w:rsidP="00233DAB">
      <w:pPr>
        <w:pStyle w:val="SemEspaamento"/>
        <w:numPr>
          <w:ilvl w:val="1"/>
          <w:numId w:val="1"/>
        </w:numPr>
        <w:tabs>
          <w:tab w:val="left" w:pos="851"/>
        </w:tabs>
        <w:jc w:val="both"/>
        <w:rPr>
          <w:rFonts w:ascii="Garamond" w:hAnsi="Garamond"/>
          <w:sz w:val="26"/>
          <w:szCs w:val="26"/>
        </w:rPr>
      </w:pPr>
      <w:r>
        <w:rPr>
          <w:rFonts w:ascii="Garamond" w:hAnsi="Garamond"/>
          <w:sz w:val="26"/>
          <w:szCs w:val="26"/>
        </w:rPr>
        <w:t>Para efeitos deste Regulamento adotam-se as seguintes definições:</w:t>
      </w:r>
    </w:p>
    <w:p w14:paraId="396F36FD" w14:textId="5F97695C" w:rsidR="00233DAB" w:rsidRDefault="00233DAB" w:rsidP="00233DAB">
      <w:pPr>
        <w:pStyle w:val="SemEspaamento"/>
        <w:numPr>
          <w:ilvl w:val="0"/>
          <w:numId w:val="3"/>
        </w:numPr>
        <w:ind w:left="1418"/>
        <w:jc w:val="both"/>
        <w:rPr>
          <w:rFonts w:ascii="Garamond" w:hAnsi="Garamond"/>
          <w:sz w:val="26"/>
          <w:szCs w:val="26"/>
        </w:rPr>
      </w:pPr>
      <w:r>
        <w:rPr>
          <w:rFonts w:ascii="Garamond" w:hAnsi="Garamond"/>
          <w:sz w:val="26"/>
          <w:szCs w:val="26"/>
        </w:rPr>
        <w:t xml:space="preserve">“Secretaria Municipal de </w:t>
      </w:r>
      <w:r w:rsidR="000101DB">
        <w:rPr>
          <w:rFonts w:ascii="Garamond" w:hAnsi="Garamond"/>
          <w:sz w:val="26"/>
          <w:szCs w:val="26"/>
        </w:rPr>
        <w:t>Turismo</w:t>
      </w:r>
      <w:r w:rsidR="00A25CE5">
        <w:rPr>
          <w:rFonts w:ascii="Garamond" w:hAnsi="Garamond"/>
          <w:sz w:val="26"/>
          <w:szCs w:val="26"/>
        </w:rPr>
        <w:t xml:space="preserve"> e Lazer</w:t>
      </w:r>
      <w:r>
        <w:rPr>
          <w:rFonts w:ascii="Garamond" w:hAnsi="Garamond"/>
          <w:sz w:val="26"/>
          <w:szCs w:val="26"/>
        </w:rPr>
        <w:t>”: Denominada nesta Chamada simplesmente SE</w:t>
      </w:r>
      <w:r w:rsidR="00FC7992">
        <w:rPr>
          <w:rFonts w:ascii="Garamond" w:hAnsi="Garamond"/>
          <w:sz w:val="26"/>
          <w:szCs w:val="26"/>
        </w:rPr>
        <w:t>C</w:t>
      </w:r>
      <w:r w:rsidR="000101DB">
        <w:rPr>
          <w:rFonts w:ascii="Garamond" w:hAnsi="Garamond"/>
          <w:sz w:val="26"/>
          <w:szCs w:val="26"/>
        </w:rPr>
        <w:t>TUR</w:t>
      </w:r>
      <w:r>
        <w:rPr>
          <w:rFonts w:ascii="Garamond" w:hAnsi="Garamond"/>
          <w:sz w:val="26"/>
          <w:szCs w:val="26"/>
        </w:rPr>
        <w:t>;</w:t>
      </w:r>
    </w:p>
    <w:p w14:paraId="7A9D4BB8" w14:textId="2AACD7AD" w:rsidR="00233DAB" w:rsidRDefault="00233DAB" w:rsidP="00233DAB">
      <w:pPr>
        <w:pStyle w:val="SemEspaamento"/>
        <w:numPr>
          <w:ilvl w:val="0"/>
          <w:numId w:val="3"/>
        </w:numPr>
        <w:ind w:left="1418"/>
        <w:jc w:val="both"/>
        <w:rPr>
          <w:rFonts w:ascii="Garamond" w:hAnsi="Garamond"/>
          <w:sz w:val="26"/>
          <w:szCs w:val="26"/>
        </w:rPr>
      </w:pPr>
      <w:r>
        <w:rPr>
          <w:rFonts w:ascii="Garamond" w:hAnsi="Garamond"/>
          <w:sz w:val="26"/>
          <w:szCs w:val="26"/>
        </w:rPr>
        <w:t>“Participante”: P</w:t>
      </w:r>
      <w:r w:rsidRPr="00E1526E">
        <w:rPr>
          <w:rFonts w:ascii="Garamond" w:hAnsi="Garamond"/>
          <w:sz w:val="26"/>
          <w:szCs w:val="26"/>
        </w:rPr>
        <w:t xml:space="preserve">essoa física </w:t>
      </w:r>
      <w:r>
        <w:rPr>
          <w:rFonts w:ascii="Garamond" w:hAnsi="Garamond"/>
          <w:sz w:val="26"/>
          <w:szCs w:val="26"/>
        </w:rPr>
        <w:t>que assume a responsabilidade legal junto à SE</w:t>
      </w:r>
      <w:r w:rsidR="00FC7992">
        <w:rPr>
          <w:rFonts w:ascii="Garamond" w:hAnsi="Garamond"/>
          <w:sz w:val="26"/>
          <w:szCs w:val="26"/>
        </w:rPr>
        <w:t>C</w:t>
      </w:r>
      <w:r w:rsidR="00A25CE5">
        <w:rPr>
          <w:rFonts w:ascii="Garamond" w:hAnsi="Garamond"/>
          <w:sz w:val="26"/>
          <w:szCs w:val="26"/>
        </w:rPr>
        <w:t>TUR</w:t>
      </w:r>
      <w:r>
        <w:rPr>
          <w:rFonts w:ascii="Garamond" w:hAnsi="Garamond"/>
          <w:sz w:val="26"/>
          <w:szCs w:val="26"/>
        </w:rPr>
        <w:t xml:space="preserve"> de todas as informações para inscrição</w:t>
      </w:r>
      <w:r w:rsidR="00E01651">
        <w:rPr>
          <w:rFonts w:ascii="Garamond" w:hAnsi="Garamond"/>
          <w:sz w:val="26"/>
          <w:szCs w:val="26"/>
        </w:rPr>
        <w:t>/participação</w:t>
      </w:r>
      <w:r>
        <w:rPr>
          <w:rFonts w:ascii="Garamond" w:hAnsi="Garamond"/>
          <w:sz w:val="26"/>
          <w:szCs w:val="26"/>
        </w:rPr>
        <w:t>;</w:t>
      </w:r>
    </w:p>
    <w:p w14:paraId="55F370C5" w14:textId="461A04BF" w:rsidR="00233DAB" w:rsidRDefault="00233DAB" w:rsidP="00233DAB">
      <w:pPr>
        <w:pStyle w:val="SemEspaamento"/>
        <w:numPr>
          <w:ilvl w:val="0"/>
          <w:numId w:val="3"/>
        </w:numPr>
        <w:ind w:left="1418"/>
        <w:jc w:val="both"/>
        <w:rPr>
          <w:rFonts w:ascii="Garamond" w:hAnsi="Garamond"/>
          <w:sz w:val="26"/>
          <w:szCs w:val="26"/>
        </w:rPr>
      </w:pPr>
      <w:r>
        <w:rPr>
          <w:rFonts w:ascii="Garamond" w:hAnsi="Garamond"/>
          <w:sz w:val="26"/>
          <w:szCs w:val="26"/>
        </w:rPr>
        <w:t xml:space="preserve">“Comissão Organizadora”: responsável pela logística e gestão do </w:t>
      </w:r>
      <w:r w:rsidR="008E7313">
        <w:rPr>
          <w:rFonts w:ascii="Garamond" w:hAnsi="Garamond"/>
          <w:sz w:val="26"/>
          <w:szCs w:val="26"/>
        </w:rPr>
        <w:t>concurso</w:t>
      </w:r>
      <w:r>
        <w:rPr>
          <w:rFonts w:ascii="Garamond" w:hAnsi="Garamond"/>
          <w:sz w:val="26"/>
          <w:szCs w:val="26"/>
        </w:rPr>
        <w:t xml:space="preserve">. </w:t>
      </w:r>
    </w:p>
    <w:p w14:paraId="773A08CF" w14:textId="77777777" w:rsidR="00233DAB" w:rsidRDefault="00233DAB" w:rsidP="00233DAB">
      <w:pPr>
        <w:pStyle w:val="SemEspaamento"/>
        <w:jc w:val="both"/>
        <w:rPr>
          <w:rFonts w:ascii="Garamond" w:hAnsi="Garamond"/>
          <w:sz w:val="26"/>
          <w:szCs w:val="26"/>
        </w:rPr>
      </w:pPr>
    </w:p>
    <w:p w14:paraId="0870E5D6" w14:textId="77777777" w:rsidR="00233DAB" w:rsidRPr="009B734B" w:rsidRDefault="00233DAB" w:rsidP="00233DAB">
      <w:pPr>
        <w:pStyle w:val="SemEspaamento"/>
        <w:numPr>
          <w:ilvl w:val="0"/>
          <w:numId w:val="1"/>
        </w:numPr>
        <w:ind w:left="284" w:hanging="284"/>
        <w:jc w:val="both"/>
        <w:rPr>
          <w:rFonts w:ascii="Garamond" w:hAnsi="Garamond"/>
          <w:b/>
          <w:bCs/>
          <w:sz w:val="26"/>
          <w:szCs w:val="26"/>
        </w:rPr>
      </w:pPr>
      <w:r w:rsidRPr="009B734B">
        <w:rPr>
          <w:rFonts w:ascii="Garamond" w:hAnsi="Garamond"/>
          <w:b/>
          <w:bCs/>
          <w:sz w:val="26"/>
          <w:szCs w:val="26"/>
        </w:rPr>
        <w:t xml:space="preserve">DA JUSTIFICATIVA </w:t>
      </w:r>
    </w:p>
    <w:p w14:paraId="760F4DBF" w14:textId="54A20FBC" w:rsidR="00233DAB" w:rsidRDefault="00233DAB" w:rsidP="00233DAB">
      <w:pPr>
        <w:pStyle w:val="SemEspaamento"/>
        <w:tabs>
          <w:tab w:val="left" w:pos="851"/>
        </w:tabs>
        <w:ind w:left="426"/>
        <w:jc w:val="both"/>
        <w:rPr>
          <w:rFonts w:ascii="Garamond" w:hAnsi="Garamond"/>
          <w:sz w:val="26"/>
          <w:szCs w:val="26"/>
        </w:rPr>
      </w:pPr>
      <w:r w:rsidRPr="00233DAB">
        <w:rPr>
          <w:rFonts w:ascii="Garamond" w:hAnsi="Garamond"/>
          <w:sz w:val="26"/>
          <w:szCs w:val="26"/>
        </w:rPr>
        <w:t xml:space="preserve">São João da Barra tem </w:t>
      </w:r>
      <w:r w:rsidR="00E051DB">
        <w:rPr>
          <w:rFonts w:ascii="Garamond" w:hAnsi="Garamond"/>
          <w:sz w:val="26"/>
          <w:szCs w:val="26"/>
        </w:rPr>
        <w:t>uma potencialidade cultural que a cada ano vai se aprimorando. A celebração de Natal no município vem ganhando uma tonalidade de turismo cultural</w:t>
      </w:r>
      <w:r w:rsidRPr="00233DAB">
        <w:rPr>
          <w:rFonts w:ascii="Garamond" w:hAnsi="Garamond"/>
          <w:sz w:val="26"/>
          <w:szCs w:val="26"/>
        </w:rPr>
        <w:t xml:space="preserve">. </w:t>
      </w:r>
      <w:r w:rsidRPr="00233DAB">
        <w:rPr>
          <w:rFonts w:ascii="Garamond" w:hAnsi="Garamond"/>
          <w:caps/>
          <w:sz w:val="26"/>
          <w:szCs w:val="26"/>
        </w:rPr>
        <w:t>a</w:t>
      </w:r>
      <w:r w:rsidRPr="009B734B">
        <w:rPr>
          <w:rFonts w:ascii="Garamond" w:hAnsi="Garamond"/>
          <w:sz w:val="26"/>
          <w:szCs w:val="26"/>
        </w:rPr>
        <w:t xml:space="preserve"> Prefeitura Municipal de São João da Barra</w:t>
      </w:r>
      <w:r>
        <w:rPr>
          <w:rFonts w:ascii="Garamond" w:hAnsi="Garamond"/>
          <w:sz w:val="26"/>
          <w:szCs w:val="26"/>
        </w:rPr>
        <w:t>, pela SE</w:t>
      </w:r>
      <w:r w:rsidR="00FC7992">
        <w:rPr>
          <w:rFonts w:ascii="Garamond" w:hAnsi="Garamond"/>
          <w:sz w:val="26"/>
          <w:szCs w:val="26"/>
        </w:rPr>
        <w:t>C</w:t>
      </w:r>
      <w:r w:rsidR="00E051DB">
        <w:rPr>
          <w:rFonts w:ascii="Garamond" w:hAnsi="Garamond"/>
          <w:sz w:val="26"/>
          <w:szCs w:val="26"/>
        </w:rPr>
        <w:t>TUR</w:t>
      </w:r>
      <w:r>
        <w:rPr>
          <w:rFonts w:ascii="Garamond" w:hAnsi="Garamond"/>
          <w:sz w:val="26"/>
          <w:szCs w:val="26"/>
        </w:rPr>
        <w:t xml:space="preserve">, </w:t>
      </w:r>
      <w:r w:rsidRPr="009B734B">
        <w:rPr>
          <w:rFonts w:ascii="Garamond" w:hAnsi="Garamond"/>
          <w:sz w:val="26"/>
          <w:szCs w:val="26"/>
        </w:rPr>
        <w:t>destina R$</w:t>
      </w:r>
      <w:r w:rsidR="00E051DB">
        <w:rPr>
          <w:rFonts w:ascii="Garamond" w:hAnsi="Garamond"/>
          <w:sz w:val="26"/>
          <w:szCs w:val="26"/>
        </w:rPr>
        <w:t>1</w:t>
      </w:r>
      <w:r w:rsidR="001E5C90">
        <w:rPr>
          <w:rFonts w:ascii="Garamond" w:hAnsi="Garamond"/>
          <w:sz w:val="26"/>
          <w:szCs w:val="26"/>
        </w:rPr>
        <w:t>3</w:t>
      </w:r>
      <w:r w:rsidRPr="009B734B">
        <w:rPr>
          <w:rFonts w:ascii="Garamond" w:hAnsi="Garamond"/>
          <w:sz w:val="26"/>
          <w:szCs w:val="26"/>
        </w:rPr>
        <w:t>.000,00 (</w:t>
      </w:r>
      <w:r w:rsidR="001E5C90">
        <w:rPr>
          <w:rFonts w:ascii="Garamond" w:hAnsi="Garamond"/>
          <w:sz w:val="26"/>
          <w:szCs w:val="26"/>
        </w:rPr>
        <w:t>treze</w:t>
      </w:r>
      <w:r>
        <w:rPr>
          <w:rFonts w:ascii="Garamond" w:hAnsi="Garamond"/>
          <w:sz w:val="26"/>
          <w:szCs w:val="26"/>
        </w:rPr>
        <w:t xml:space="preserve"> </w:t>
      </w:r>
      <w:r w:rsidRPr="009B734B">
        <w:rPr>
          <w:rFonts w:ascii="Garamond" w:hAnsi="Garamond"/>
          <w:sz w:val="26"/>
          <w:szCs w:val="26"/>
        </w:rPr>
        <w:t xml:space="preserve">mil reais) de seus recursos próprios para cumprimento </w:t>
      </w:r>
      <w:r>
        <w:rPr>
          <w:rFonts w:ascii="Garamond" w:hAnsi="Garamond"/>
          <w:sz w:val="26"/>
          <w:szCs w:val="26"/>
        </w:rPr>
        <w:t xml:space="preserve">da premiação do </w:t>
      </w:r>
      <w:r w:rsidR="00336642">
        <w:rPr>
          <w:rFonts w:ascii="Garamond" w:hAnsi="Garamond"/>
          <w:sz w:val="26"/>
          <w:szCs w:val="26"/>
        </w:rPr>
        <w:t>concurso</w:t>
      </w:r>
      <w:r>
        <w:rPr>
          <w:rFonts w:ascii="Garamond" w:hAnsi="Garamond"/>
          <w:sz w:val="26"/>
          <w:szCs w:val="26"/>
        </w:rPr>
        <w:t xml:space="preserve">. </w:t>
      </w:r>
    </w:p>
    <w:p w14:paraId="797BFC3E" w14:textId="44268EEC" w:rsidR="00233DAB" w:rsidRPr="00233DAB" w:rsidRDefault="00233DAB" w:rsidP="00233DAB">
      <w:pPr>
        <w:pStyle w:val="SemEspaamento"/>
        <w:tabs>
          <w:tab w:val="left" w:pos="851"/>
        </w:tabs>
        <w:ind w:left="426"/>
        <w:jc w:val="both"/>
        <w:rPr>
          <w:rFonts w:ascii="Garamond" w:hAnsi="Garamond"/>
          <w:sz w:val="26"/>
          <w:szCs w:val="26"/>
        </w:rPr>
      </w:pPr>
    </w:p>
    <w:p w14:paraId="49308610" w14:textId="77777777" w:rsidR="00233DAB" w:rsidRPr="00DA30E4" w:rsidRDefault="00233DAB" w:rsidP="00233DAB">
      <w:pPr>
        <w:pStyle w:val="SemEspaamento"/>
        <w:numPr>
          <w:ilvl w:val="0"/>
          <w:numId w:val="1"/>
        </w:numPr>
        <w:ind w:left="284" w:hanging="284"/>
        <w:jc w:val="both"/>
        <w:rPr>
          <w:rFonts w:ascii="Garamond" w:hAnsi="Garamond"/>
          <w:b/>
          <w:bCs/>
          <w:sz w:val="26"/>
          <w:szCs w:val="26"/>
        </w:rPr>
      </w:pPr>
      <w:r>
        <w:rPr>
          <w:rFonts w:ascii="Garamond" w:hAnsi="Garamond"/>
          <w:b/>
          <w:bCs/>
          <w:sz w:val="26"/>
          <w:szCs w:val="26"/>
        </w:rPr>
        <w:t xml:space="preserve">DOS </w:t>
      </w:r>
      <w:r w:rsidRPr="00DA30E4">
        <w:rPr>
          <w:rFonts w:ascii="Garamond" w:hAnsi="Garamond"/>
          <w:b/>
          <w:bCs/>
          <w:sz w:val="26"/>
          <w:szCs w:val="26"/>
        </w:rPr>
        <w:t>OBJETIVO</w:t>
      </w:r>
      <w:r>
        <w:rPr>
          <w:rFonts w:ascii="Garamond" w:hAnsi="Garamond"/>
          <w:b/>
          <w:bCs/>
          <w:sz w:val="26"/>
          <w:szCs w:val="26"/>
        </w:rPr>
        <w:t>S</w:t>
      </w:r>
      <w:r w:rsidRPr="00DA30E4">
        <w:rPr>
          <w:rFonts w:ascii="Garamond" w:hAnsi="Garamond"/>
          <w:b/>
          <w:bCs/>
          <w:sz w:val="26"/>
          <w:szCs w:val="26"/>
        </w:rPr>
        <w:t xml:space="preserve"> </w:t>
      </w:r>
    </w:p>
    <w:p w14:paraId="6593F8BD" w14:textId="1FDB30CF" w:rsidR="00233DAB" w:rsidRPr="00DA30E4" w:rsidRDefault="00233DAB" w:rsidP="00233DAB">
      <w:pPr>
        <w:pStyle w:val="SemEspaamento"/>
        <w:numPr>
          <w:ilvl w:val="1"/>
          <w:numId w:val="1"/>
        </w:numPr>
        <w:tabs>
          <w:tab w:val="left" w:pos="851"/>
        </w:tabs>
        <w:jc w:val="both"/>
        <w:rPr>
          <w:rFonts w:ascii="Garamond" w:hAnsi="Garamond"/>
          <w:sz w:val="26"/>
          <w:szCs w:val="26"/>
        </w:rPr>
      </w:pPr>
      <w:r>
        <w:rPr>
          <w:rFonts w:ascii="Garamond" w:hAnsi="Garamond"/>
          <w:sz w:val="26"/>
          <w:szCs w:val="26"/>
        </w:rPr>
        <w:t xml:space="preserve">A promoção do </w:t>
      </w:r>
      <w:r w:rsidR="00336642">
        <w:rPr>
          <w:rFonts w:ascii="Garamond" w:hAnsi="Garamond"/>
          <w:sz w:val="26"/>
          <w:szCs w:val="26"/>
        </w:rPr>
        <w:t xml:space="preserve">CONCURSO NATALINO </w:t>
      </w:r>
      <w:r w:rsidRPr="00DA30E4">
        <w:rPr>
          <w:rFonts w:ascii="Garamond" w:hAnsi="Garamond"/>
          <w:sz w:val="26"/>
          <w:szCs w:val="26"/>
        </w:rPr>
        <w:t>tem como objetivo</w:t>
      </w:r>
      <w:r>
        <w:rPr>
          <w:rFonts w:ascii="Garamond" w:hAnsi="Garamond"/>
          <w:sz w:val="26"/>
          <w:szCs w:val="26"/>
        </w:rPr>
        <w:t>s</w:t>
      </w:r>
      <w:r w:rsidRPr="00DA30E4">
        <w:rPr>
          <w:rFonts w:ascii="Garamond" w:hAnsi="Garamond"/>
          <w:sz w:val="26"/>
          <w:szCs w:val="26"/>
        </w:rPr>
        <w:t xml:space="preserve">: </w:t>
      </w:r>
    </w:p>
    <w:p w14:paraId="78BA5E32" w14:textId="15A673CE" w:rsidR="00233DAB" w:rsidRDefault="00233DAB" w:rsidP="00233DAB">
      <w:pPr>
        <w:pStyle w:val="SemEspaamento"/>
        <w:ind w:left="1080"/>
        <w:jc w:val="both"/>
        <w:rPr>
          <w:rFonts w:ascii="Garamond" w:hAnsi="Garamond"/>
          <w:sz w:val="26"/>
          <w:szCs w:val="26"/>
        </w:rPr>
      </w:pPr>
      <w:r w:rsidRPr="00DA30E4">
        <w:rPr>
          <w:rFonts w:ascii="Garamond" w:hAnsi="Garamond"/>
          <w:sz w:val="26"/>
          <w:szCs w:val="26"/>
        </w:rPr>
        <w:t xml:space="preserve">a) desenvolver atividades artístico-culturais no município de São João da Barra; </w:t>
      </w:r>
    </w:p>
    <w:p w14:paraId="20BCA7D1" w14:textId="77777777" w:rsidR="00233DAB" w:rsidRPr="00DA30E4" w:rsidRDefault="00233DAB" w:rsidP="00233DAB">
      <w:pPr>
        <w:pStyle w:val="SemEspaamento"/>
        <w:ind w:left="1080"/>
        <w:jc w:val="both"/>
        <w:rPr>
          <w:rFonts w:ascii="Garamond" w:hAnsi="Garamond"/>
          <w:sz w:val="26"/>
          <w:szCs w:val="26"/>
        </w:rPr>
      </w:pPr>
      <w:r w:rsidRPr="00DA30E4">
        <w:rPr>
          <w:rFonts w:ascii="Garamond" w:hAnsi="Garamond"/>
          <w:sz w:val="26"/>
          <w:szCs w:val="26"/>
        </w:rPr>
        <w:t xml:space="preserve">b) fomentar o desenvolvimento da produção cultural; </w:t>
      </w:r>
    </w:p>
    <w:p w14:paraId="007EB5F3" w14:textId="07F0B8E0" w:rsidR="00233DAB" w:rsidRPr="00DA30E4" w:rsidRDefault="00233DAB" w:rsidP="00233DAB">
      <w:pPr>
        <w:pStyle w:val="SemEspaamento"/>
        <w:ind w:left="1080"/>
        <w:jc w:val="both"/>
        <w:rPr>
          <w:rFonts w:ascii="Garamond" w:hAnsi="Garamond"/>
          <w:sz w:val="26"/>
          <w:szCs w:val="26"/>
        </w:rPr>
      </w:pPr>
      <w:r w:rsidRPr="00DA30E4">
        <w:rPr>
          <w:rFonts w:ascii="Garamond" w:hAnsi="Garamond"/>
          <w:sz w:val="26"/>
          <w:szCs w:val="26"/>
        </w:rPr>
        <w:t xml:space="preserve">c) estimular processos criativos </w:t>
      </w:r>
      <w:r w:rsidR="001A52E1">
        <w:rPr>
          <w:rFonts w:ascii="Garamond" w:hAnsi="Garamond"/>
          <w:sz w:val="26"/>
          <w:szCs w:val="26"/>
        </w:rPr>
        <w:t>de ornamentação</w:t>
      </w:r>
      <w:r w:rsidRPr="00DA30E4">
        <w:rPr>
          <w:rFonts w:ascii="Garamond" w:hAnsi="Garamond"/>
          <w:sz w:val="26"/>
          <w:szCs w:val="26"/>
        </w:rPr>
        <w:t xml:space="preserve"> que resultem em produtos culturais inéditos </w:t>
      </w:r>
      <w:r w:rsidR="00336642">
        <w:rPr>
          <w:rFonts w:ascii="Garamond" w:hAnsi="Garamond"/>
          <w:sz w:val="26"/>
          <w:szCs w:val="26"/>
        </w:rPr>
        <w:t xml:space="preserve">para celebração </w:t>
      </w:r>
      <w:r w:rsidR="00830C0E">
        <w:rPr>
          <w:rFonts w:ascii="Garamond" w:hAnsi="Garamond"/>
          <w:sz w:val="26"/>
          <w:szCs w:val="26"/>
        </w:rPr>
        <w:t>de Natal</w:t>
      </w:r>
      <w:r w:rsidRPr="00DA30E4">
        <w:rPr>
          <w:rFonts w:ascii="Garamond" w:hAnsi="Garamond"/>
          <w:sz w:val="26"/>
          <w:szCs w:val="26"/>
        </w:rPr>
        <w:t xml:space="preserve">; </w:t>
      </w:r>
    </w:p>
    <w:p w14:paraId="59B3279A" w14:textId="4903346F" w:rsidR="00211AFB" w:rsidRDefault="00233DAB" w:rsidP="00211AFB">
      <w:pPr>
        <w:pStyle w:val="SemEspaamento"/>
        <w:ind w:left="1080"/>
        <w:jc w:val="both"/>
        <w:rPr>
          <w:rFonts w:ascii="Garamond" w:hAnsi="Garamond"/>
          <w:sz w:val="26"/>
          <w:szCs w:val="26"/>
        </w:rPr>
      </w:pPr>
      <w:r w:rsidRPr="00DA30E4">
        <w:rPr>
          <w:rFonts w:ascii="Garamond" w:hAnsi="Garamond"/>
          <w:sz w:val="26"/>
          <w:szCs w:val="26"/>
        </w:rPr>
        <w:t xml:space="preserve">d) </w:t>
      </w:r>
      <w:r>
        <w:rPr>
          <w:rFonts w:ascii="Garamond" w:hAnsi="Garamond"/>
          <w:sz w:val="26"/>
          <w:szCs w:val="26"/>
        </w:rPr>
        <w:t>valorizar os</w:t>
      </w:r>
      <w:r w:rsidRPr="00DA30E4">
        <w:rPr>
          <w:rFonts w:ascii="Garamond" w:hAnsi="Garamond"/>
          <w:sz w:val="26"/>
          <w:szCs w:val="26"/>
        </w:rPr>
        <w:t xml:space="preserve"> segmento</w:t>
      </w:r>
      <w:r>
        <w:rPr>
          <w:rFonts w:ascii="Garamond" w:hAnsi="Garamond"/>
          <w:sz w:val="26"/>
          <w:szCs w:val="26"/>
        </w:rPr>
        <w:t>s</w:t>
      </w:r>
      <w:r w:rsidRPr="00DA30E4">
        <w:rPr>
          <w:rFonts w:ascii="Garamond" w:hAnsi="Garamond"/>
          <w:sz w:val="26"/>
          <w:szCs w:val="26"/>
        </w:rPr>
        <w:t xml:space="preserve"> cultura</w:t>
      </w:r>
      <w:r>
        <w:rPr>
          <w:rFonts w:ascii="Garamond" w:hAnsi="Garamond"/>
          <w:sz w:val="26"/>
          <w:szCs w:val="26"/>
        </w:rPr>
        <w:t xml:space="preserve">is com </w:t>
      </w:r>
      <w:r w:rsidRPr="00DA30E4">
        <w:rPr>
          <w:rFonts w:ascii="Garamond" w:hAnsi="Garamond"/>
          <w:sz w:val="26"/>
          <w:szCs w:val="26"/>
        </w:rPr>
        <w:t xml:space="preserve">políticas </w:t>
      </w:r>
      <w:r>
        <w:rPr>
          <w:rFonts w:ascii="Garamond" w:hAnsi="Garamond"/>
          <w:sz w:val="26"/>
          <w:szCs w:val="26"/>
        </w:rPr>
        <w:t xml:space="preserve">públicas de </w:t>
      </w:r>
      <w:r w:rsidRPr="00DA30E4">
        <w:rPr>
          <w:rFonts w:ascii="Garamond" w:hAnsi="Garamond"/>
          <w:sz w:val="26"/>
          <w:szCs w:val="26"/>
        </w:rPr>
        <w:t>cultura que fomente</w:t>
      </w:r>
      <w:r>
        <w:rPr>
          <w:rFonts w:ascii="Garamond" w:hAnsi="Garamond"/>
          <w:sz w:val="26"/>
          <w:szCs w:val="26"/>
        </w:rPr>
        <w:t>m</w:t>
      </w:r>
      <w:r w:rsidRPr="00DA30E4">
        <w:rPr>
          <w:rFonts w:ascii="Garamond" w:hAnsi="Garamond"/>
          <w:sz w:val="26"/>
          <w:szCs w:val="26"/>
        </w:rPr>
        <w:t xml:space="preserve"> a classe artística; </w:t>
      </w:r>
    </w:p>
    <w:p w14:paraId="1AFF58F9" w14:textId="6179F06A" w:rsidR="00211AFB" w:rsidRDefault="00211AFB" w:rsidP="00211AFB">
      <w:pPr>
        <w:pStyle w:val="SemEspaamento"/>
        <w:ind w:left="1080"/>
        <w:jc w:val="both"/>
        <w:rPr>
          <w:rFonts w:ascii="Garamond" w:hAnsi="Garamond"/>
          <w:sz w:val="26"/>
          <w:szCs w:val="26"/>
        </w:rPr>
      </w:pPr>
      <w:r>
        <w:rPr>
          <w:rFonts w:ascii="Garamond" w:hAnsi="Garamond"/>
          <w:sz w:val="26"/>
          <w:szCs w:val="26"/>
        </w:rPr>
        <w:t xml:space="preserve">e) </w:t>
      </w:r>
      <w:r w:rsidRPr="00211AFB">
        <w:rPr>
          <w:rFonts w:ascii="Garamond" w:hAnsi="Garamond"/>
          <w:sz w:val="26"/>
          <w:szCs w:val="26"/>
        </w:rPr>
        <w:t xml:space="preserve">valorizar a arte </w:t>
      </w:r>
      <w:r w:rsidR="00336642">
        <w:rPr>
          <w:rFonts w:ascii="Garamond" w:hAnsi="Garamond"/>
          <w:sz w:val="26"/>
          <w:szCs w:val="26"/>
        </w:rPr>
        <w:t>natalina</w:t>
      </w:r>
      <w:r>
        <w:rPr>
          <w:rFonts w:ascii="Garamond" w:hAnsi="Garamond"/>
          <w:sz w:val="26"/>
          <w:szCs w:val="26"/>
        </w:rPr>
        <w:t>;</w:t>
      </w:r>
    </w:p>
    <w:p w14:paraId="01E2F3A7" w14:textId="7AAA075C" w:rsidR="00C50E9A" w:rsidRDefault="00C50E9A" w:rsidP="00211AFB">
      <w:pPr>
        <w:pStyle w:val="SemEspaamento"/>
        <w:ind w:left="1080"/>
        <w:jc w:val="both"/>
        <w:rPr>
          <w:rFonts w:ascii="Garamond" w:hAnsi="Garamond"/>
          <w:sz w:val="26"/>
          <w:szCs w:val="26"/>
        </w:rPr>
      </w:pPr>
    </w:p>
    <w:p w14:paraId="77D83839" w14:textId="77777777" w:rsidR="00233DAB" w:rsidRPr="00403C93" w:rsidRDefault="00233DAB" w:rsidP="00233DAB">
      <w:pPr>
        <w:pStyle w:val="SemEspaamento"/>
        <w:numPr>
          <w:ilvl w:val="0"/>
          <w:numId w:val="1"/>
        </w:numPr>
        <w:ind w:left="284" w:hanging="284"/>
        <w:jc w:val="both"/>
        <w:rPr>
          <w:rFonts w:ascii="Garamond" w:hAnsi="Garamond"/>
          <w:b/>
          <w:bCs/>
          <w:sz w:val="26"/>
          <w:szCs w:val="26"/>
        </w:rPr>
      </w:pPr>
      <w:r>
        <w:rPr>
          <w:rFonts w:ascii="Garamond" w:hAnsi="Garamond"/>
          <w:b/>
          <w:bCs/>
          <w:sz w:val="26"/>
          <w:szCs w:val="26"/>
        </w:rPr>
        <w:t>DO CRONOGRAMA</w:t>
      </w:r>
    </w:p>
    <w:p w14:paraId="3CF1E5C2" w14:textId="33895146" w:rsidR="00233DAB" w:rsidRPr="007E4CF4" w:rsidRDefault="00233DAB" w:rsidP="00233DAB">
      <w:pPr>
        <w:pStyle w:val="SemEspaamento"/>
        <w:numPr>
          <w:ilvl w:val="1"/>
          <w:numId w:val="1"/>
        </w:numPr>
        <w:ind w:left="851" w:hanging="567"/>
        <w:jc w:val="both"/>
        <w:rPr>
          <w:rFonts w:ascii="Garamond" w:hAnsi="Garamond"/>
          <w:color w:val="FF0000"/>
          <w:sz w:val="26"/>
          <w:szCs w:val="26"/>
        </w:rPr>
      </w:pPr>
      <w:r w:rsidRPr="00403C93">
        <w:rPr>
          <w:rFonts w:ascii="Garamond" w:hAnsi="Garamond"/>
          <w:sz w:val="26"/>
          <w:szCs w:val="26"/>
        </w:rPr>
        <w:t>As inscrições serão</w:t>
      </w:r>
      <w:r>
        <w:rPr>
          <w:rFonts w:ascii="Garamond" w:hAnsi="Garamond"/>
          <w:sz w:val="26"/>
          <w:szCs w:val="26"/>
        </w:rPr>
        <w:t xml:space="preserve"> gratuitas e devem ser</w:t>
      </w:r>
      <w:r w:rsidRPr="00403C93">
        <w:rPr>
          <w:rFonts w:ascii="Garamond" w:hAnsi="Garamond"/>
          <w:sz w:val="26"/>
          <w:szCs w:val="26"/>
        </w:rPr>
        <w:t xml:space="preserve"> realizadas </w:t>
      </w:r>
      <w:r>
        <w:rPr>
          <w:rFonts w:ascii="Garamond" w:hAnsi="Garamond"/>
          <w:sz w:val="26"/>
          <w:szCs w:val="26"/>
        </w:rPr>
        <w:t>de acordo com o cronograma disposto nest</w:t>
      </w:r>
      <w:r w:rsidR="00A64410">
        <w:rPr>
          <w:rFonts w:ascii="Garamond" w:hAnsi="Garamond"/>
          <w:sz w:val="26"/>
          <w:szCs w:val="26"/>
        </w:rPr>
        <w:t>e regulamento</w:t>
      </w:r>
      <w:r>
        <w:rPr>
          <w:rFonts w:ascii="Garamond" w:hAnsi="Garamond"/>
          <w:sz w:val="26"/>
          <w:szCs w:val="26"/>
        </w:rPr>
        <w:t>.</w:t>
      </w:r>
    </w:p>
    <w:p w14:paraId="2708117B" w14:textId="77777777" w:rsidR="00233DAB" w:rsidRPr="00A30A97" w:rsidRDefault="00233DAB" w:rsidP="00233DAB">
      <w:pPr>
        <w:pStyle w:val="SemEspaamento"/>
        <w:ind w:left="851"/>
        <w:jc w:val="both"/>
        <w:rPr>
          <w:rFonts w:ascii="Garamond" w:hAnsi="Garamond"/>
          <w:color w:val="FF000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0"/>
        <w:gridCol w:w="3324"/>
      </w:tblGrid>
      <w:tr w:rsidR="00233DAB" w:rsidRPr="003339DA" w14:paraId="5CE69638" w14:textId="77777777" w:rsidTr="00A64410">
        <w:trPr>
          <w:trHeight w:val="416"/>
        </w:trPr>
        <w:tc>
          <w:tcPr>
            <w:tcW w:w="5170" w:type="dxa"/>
            <w:shd w:val="clear" w:color="auto" w:fill="D9D9D9"/>
            <w:vAlign w:val="center"/>
          </w:tcPr>
          <w:p w14:paraId="7B935287" w14:textId="77777777" w:rsidR="00233DAB" w:rsidRPr="003339DA" w:rsidRDefault="00233DAB" w:rsidP="003D4A58">
            <w:pPr>
              <w:pStyle w:val="SemEspaamento"/>
              <w:jc w:val="center"/>
              <w:rPr>
                <w:rFonts w:ascii="Garamond" w:hAnsi="Garamond"/>
                <w:b/>
                <w:bCs/>
                <w:sz w:val="26"/>
                <w:szCs w:val="26"/>
              </w:rPr>
            </w:pPr>
            <w:r w:rsidRPr="003339DA">
              <w:rPr>
                <w:rFonts w:ascii="Garamond" w:hAnsi="Garamond"/>
                <w:b/>
                <w:bCs/>
                <w:sz w:val="26"/>
                <w:szCs w:val="26"/>
              </w:rPr>
              <w:lastRenderedPageBreak/>
              <w:t>ETAPAS</w:t>
            </w:r>
          </w:p>
        </w:tc>
        <w:tc>
          <w:tcPr>
            <w:tcW w:w="3324" w:type="dxa"/>
            <w:shd w:val="clear" w:color="auto" w:fill="D9D9D9"/>
            <w:vAlign w:val="center"/>
          </w:tcPr>
          <w:p w14:paraId="5DD203BF" w14:textId="77777777" w:rsidR="00233DAB" w:rsidRPr="003339DA" w:rsidRDefault="00233DAB" w:rsidP="003D4A58">
            <w:pPr>
              <w:pStyle w:val="SemEspaamento"/>
              <w:jc w:val="center"/>
              <w:rPr>
                <w:rFonts w:ascii="Garamond" w:hAnsi="Garamond"/>
                <w:b/>
                <w:bCs/>
                <w:sz w:val="26"/>
                <w:szCs w:val="26"/>
              </w:rPr>
            </w:pPr>
            <w:r w:rsidRPr="003339DA">
              <w:rPr>
                <w:rFonts w:ascii="Garamond" w:hAnsi="Garamond"/>
                <w:b/>
                <w:bCs/>
                <w:sz w:val="26"/>
                <w:szCs w:val="26"/>
              </w:rPr>
              <w:t>PRAZOS</w:t>
            </w:r>
          </w:p>
        </w:tc>
      </w:tr>
      <w:tr w:rsidR="00233DAB" w:rsidRPr="003339DA" w14:paraId="67026CF4" w14:textId="77777777" w:rsidTr="00A64410">
        <w:trPr>
          <w:trHeight w:val="198"/>
        </w:trPr>
        <w:tc>
          <w:tcPr>
            <w:tcW w:w="5170" w:type="dxa"/>
            <w:shd w:val="clear" w:color="auto" w:fill="auto"/>
          </w:tcPr>
          <w:p w14:paraId="151DC866" w14:textId="77777777" w:rsidR="00233DAB" w:rsidRPr="003339DA" w:rsidRDefault="00233DAB" w:rsidP="003D4A58">
            <w:pPr>
              <w:pStyle w:val="SemEspaamento"/>
              <w:rPr>
                <w:rFonts w:ascii="Garamond" w:hAnsi="Garamond"/>
                <w:sz w:val="26"/>
                <w:szCs w:val="26"/>
              </w:rPr>
            </w:pPr>
            <w:r w:rsidRPr="003339DA">
              <w:rPr>
                <w:rFonts w:ascii="Garamond" w:hAnsi="Garamond"/>
                <w:sz w:val="26"/>
                <w:szCs w:val="26"/>
              </w:rPr>
              <w:t>Inscrições</w:t>
            </w:r>
          </w:p>
        </w:tc>
        <w:tc>
          <w:tcPr>
            <w:tcW w:w="3324" w:type="dxa"/>
            <w:shd w:val="clear" w:color="auto" w:fill="auto"/>
          </w:tcPr>
          <w:p w14:paraId="329DB3AB" w14:textId="5374C9EC" w:rsidR="00233DAB" w:rsidRPr="003339DA" w:rsidRDefault="001A52E1" w:rsidP="003D4A58">
            <w:pPr>
              <w:pStyle w:val="SemEspaamento"/>
              <w:jc w:val="center"/>
              <w:rPr>
                <w:rFonts w:ascii="Garamond" w:hAnsi="Garamond"/>
                <w:sz w:val="26"/>
                <w:szCs w:val="26"/>
              </w:rPr>
            </w:pPr>
            <w:r>
              <w:rPr>
                <w:rFonts w:ascii="Garamond" w:hAnsi="Garamond"/>
                <w:sz w:val="26"/>
                <w:szCs w:val="26"/>
              </w:rPr>
              <w:t>0</w:t>
            </w:r>
            <w:r w:rsidR="001E5C90">
              <w:rPr>
                <w:rFonts w:ascii="Garamond" w:hAnsi="Garamond"/>
                <w:sz w:val="26"/>
                <w:szCs w:val="26"/>
              </w:rPr>
              <w:t>6</w:t>
            </w:r>
            <w:r>
              <w:rPr>
                <w:rFonts w:ascii="Garamond" w:hAnsi="Garamond"/>
                <w:sz w:val="26"/>
                <w:szCs w:val="26"/>
              </w:rPr>
              <w:t xml:space="preserve">.12.2023 a </w:t>
            </w:r>
            <w:r w:rsidR="001E5C90">
              <w:rPr>
                <w:rFonts w:ascii="Garamond" w:hAnsi="Garamond"/>
                <w:sz w:val="26"/>
                <w:szCs w:val="26"/>
              </w:rPr>
              <w:t>19</w:t>
            </w:r>
            <w:r>
              <w:rPr>
                <w:rFonts w:ascii="Garamond" w:hAnsi="Garamond"/>
                <w:sz w:val="26"/>
                <w:szCs w:val="26"/>
              </w:rPr>
              <w:t>.12.2023</w:t>
            </w:r>
          </w:p>
        </w:tc>
      </w:tr>
      <w:tr w:rsidR="00233DAB" w:rsidRPr="003339DA" w14:paraId="1D0F29CE" w14:textId="77777777" w:rsidTr="00A64410">
        <w:tc>
          <w:tcPr>
            <w:tcW w:w="5170" w:type="dxa"/>
            <w:shd w:val="clear" w:color="auto" w:fill="auto"/>
          </w:tcPr>
          <w:p w14:paraId="2A9A30FD" w14:textId="0394DFF7" w:rsidR="00233DAB" w:rsidRPr="003339DA" w:rsidRDefault="001A52E1" w:rsidP="003D4A58">
            <w:pPr>
              <w:pStyle w:val="SemEspaamento"/>
              <w:rPr>
                <w:rFonts w:ascii="Garamond" w:hAnsi="Garamond"/>
                <w:sz w:val="26"/>
                <w:szCs w:val="26"/>
              </w:rPr>
            </w:pPr>
            <w:r>
              <w:rPr>
                <w:rFonts w:ascii="Garamond" w:hAnsi="Garamond"/>
                <w:sz w:val="26"/>
                <w:szCs w:val="26"/>
              </w:rPr>
              <w:t>Apreciação da Comissão julgadora</w:t>
            </w:r>
            <w:r w:rsidR="00FC7992">
              <w:rPr>
                <w:rFonts w:ascii="Garamond" w:hAnsi="Garamond"/>
                <w:sz w:val="26"/>
                <w:szCs w:val="26"/>
              </w:rPr>
              <w:t xml:space="preserve"> </w:t>
            </w:r>
          </w:p>
        </w:tc>
        <w:tc>
          <w:tcPr>
            <w:tcW w:w="3324" w:type="dxa"/>
            <w:shd w:val="clear" w:color="auto" w:fill="auto"/>
          </w:tcPr>
          <w:p w14:paraId="78562D27" w14:textId="5AFE7887" w:rsidR="00233DAB" w:rsidRDefault="001A52E1" w:rsidP="003D4A58">
            <w:pPr>
              <w:pStyle w:val="SemEspaamento"/>
              <w:jc w:val="center"/>
              <w:rPr>
                <w:rFonts w:ascii="Garamond" w:hAnsi="Garamond"/>
                <w:sz w:val="26"/>
                <w:szCs w:val="26"/>
              </w:rPr>
            </w:pPr>
            <w:r>
              <w:rPr>
                <w:rFonts w:ascii="Garamond" w:hAnsi="Garamond"/>
                <w:sz w:val="26"/>
                <w:szCs w:val="26"/>
              </w:rPr>
              <w:t>2</w:t>
            </w:r>
            <w:r w:rsidR="001E5C90">
              <w:rPr>
                <w:rFonts w:ascii="Garamond" w:hAnsi="Garamond"/>
                <w:sz w:val="26"/>
                <w:szCs w:val="26"/>
              </w:rPr>
              <w:t>1</w:t>
            </w:r>
            <w:r>
              <w:rPr>
                <w:rFonts w:ascii="Garamond" w:hAnsi="Garamond"/>
                <w:sz w:val="26"/>
                <w:szCs w:val="26"/>
              </w:rPr>
              <w:t>.12.2023</w:t>
            </w:r>
          </w:p>
        </w:tc>
      </w:tr>
      <w:tr w:rsidR="00233DAB" w:rsidRPr="003339DA" w14:paraId="7AC999C1" w14:textId="77777777" w:rsidTr="00A64410">
        <w:tc>
          <w:tcPr>
            <w:tcW w:w="5170" w:type="dxa"/>
            <w:shd w:val="clear" w:color="auto" w:fill="auto"/>
          </w:tcPr>
          <w:p w14:paraId="69C38865" w14:textId="5B697FF4" w:rsidR="00233DAB" w:rsidRPr="003339DA" w:rsidRDefault="001A52E1" w:rsidP="003D4A58">
            <w:pPr>
              <w:pStyle w:val="SemEspaamento"/>
              <w:rPr>
                <w:rFonts w:ascii="Garamond" w:hAnsi="Garamond"/>
                <w:sz w:val="26"/>
                <w:szCs w:val="26"/>
              </w:rPr>
            </w:pPr>
            <w:r>
              <w:rPr>
                <w:rFonts w:ascii="Garamond" w:hAnsi="Garamond"/>
                <w:sz w:val="26"/>
                <w:szCs w:val="26"/>
              </w:rPr>
              <w:t>Divulgação dos resultados</w:t>
            </w:r>
          </w:p>
        </w:tc>
        <w:tc>
          <w:tcPr>
            <w:tcW w:w="3324" w:type="dxa"/>
            <w:shd w:val="clear" w:color="auto" w:fill="auto"/>
          </w:tcPr>
          <w:p w14:paraId="0D546C40" w14:textId="2BFDC8FD" w:rsidR="00233DAB" w:rsidRPr="0069190D" w:rsidRDefault="001A52E1" w:rsidP="003D4A58">
            <w:pPr>
              <w:pStyle w:val="SemEspaamento"/>
              <w:jc w:val="center"/>
              <w:rPr>
                <w:rFonts w:ascii="Garamond" w:hAnsi="Garamond"/>
                <w:sz w:val="26"/>
                <w:szCs w:val="26"/>
              </w:rPr>
            </w:pPr>
            <w:r>
              <w:rPr>
                <w:rFonts w:ascii="Garamond" w:hAnsi="Garamond"/>
                <w:sz w:val="26"/>
                <w:szCs w:val="26"/>
              </w:rPr>
              <w:t>2</w:t>
            </w:r>
            <w:r w:rsidR="00B46A3C">
              <w:rPr>
                <w:rFonts w:ascii="Garamond" w:hAnsi="Garamond"/>
                <w:sz w:val="26"/>
                <w:szCs w:val="26"/>
              </w:rPr>
              <w:t>2</w:t>
            </w:r>
            <w:r>
              <w:rPr>
                <w:rFonts w:ascii="Garamond" w:hAnsi="Garamond"/>
                <w:sz w:val="26"/>
                <w:szCs w:val="26"/>
              </w:rPr>
              <w:t>.12.2023</w:t>
            </w:r>
          </w:p>
        </w:tc>
      </w:tr>
    </w:tbl>
    <w:p w14:paraId="615E85DE" w14:textId="77777777" w:rsidR="00040CBB" w:rsidRPr="00040CBB" w:rsidRDefault="00040CBB" w:rsidP="00040CBB">
      <w:pPr>
        <w:pStyle w:val="SemEspaamento"/>
        <w:ind w:left="851"/>
        <w:jc w:val="both"/>
        <w:rPr>
          <w:rFonts w:ascii="Garamond" w:hAnsi="Garamond"/>
          <w:color w:val="FF0000"/>
          <w:sz w:val="26"/>
          <w:szCs w:val="26"/>
        </w:rPr>
      </w:pPr>
    </w:p>
    <w:p w14:paraId="713B1B2F" w14:textId="489D9B60" w:rsidR="00233DAB" w:rsidRDefault="00233DAB" w:rsidP="00233DAB">
      <w:pPr>
        <w:pStyle w:val="SemEspaamento"/>
        <w:numPr>
          <w:ilvl w:val="1"/>
          <w:numId w:val="1"/>
        </w:numPr>
        <w:ind w:left="851" w:hanging="567"/>
        <w:jc w:val="both"/>
        <w:rPr>
          <w:rFonts w:ascii="Garamond" w:hAnsi="Garamond"/>
          <w:color w:val="FF0000"/>
          <w:sz w:val="26"/>
          <w:szCs w:val="26"/>
        </w:rPr>
      </w:pPr>
      <w:r>
        <w:rPr>
          <w:rFonts w:ascii="Garamond" w:hAnsi="Garamond"/>
          <w:sz w:val="26"/>
          <w:szCs w:val="26"/>
        </w:rPr>
        <w:t xml:space="preserve">As inscrições deverão ser realizadas das </w:t>
      </w:r>
      <w:r w:rsidR="001A52E1">
        <w:rPr>
          <w:rFonts w:ascii="Garamond" w:hAnsi="Garamond"/>
          <w:sz w:val="26"/>
          <w:szCs w:val="26"/>
        </w:rPr>
        <w:t>9</w:t>
      </w:r>
      <w:r>
        <w:rPr>
          <w:rFonts w:ascii="Garamond" w:hAnsi="Garamond"/>
          <w:sz w:val="26"/>
          <w:szCs w:val="26"/>
        </w:rPr>
        <w:t xml:space="preserve"> horas</w:t>
      </w:r>
      <w:r w:rsidR="008E0A2D">
        <w:rPr>
          <w:rFonts w:ascii="Garamond" w:hAnsi="Garamond"/>
          <w:sz w:val="26"/>
          <w:szCs w:val="26"/>
        </w:rPr>
        <w:t xml:space="preserve"> às 17 horas, de segunda sexta, </w:t>
      </w:r>
      <w:r>
        <w:rPr>
          <w:rFonts w:ascii="Garamond" w:hAnsi="Garamond"/>
          <w:sz w:val="26"/>
          <w:szCs w:val="26"/>
        </w:rPr>
        <w:t xml:space="preserve">do dia </w:t>
      </w:r>
      <w:r w:rsidR="001A52E1">
        <w:rPr>
          <w:rFonts w:ascii="Garamond" w:hAnsi="Garamond"/>
          <w:sz w:val="26"/>
          <w:szCs w:val="26"/>
        </w:rPr>
        <w:t>0</w:t>
      </w:r>
      <w:r w:rsidR="00525743">
        <w:rPr>
          <w:rFonts w:ascii="Garamond" w:hAnsi="Garamond"/>
          <w:sz w:val="26"/>
          <w:szCs w:val="26"/>
        </w:rPr>
        <w:t>6</w:t>
      </w:r>
      <w:r w:rsidR="001A52E1">
        <w:rPr>
          <w:rFonts w:ascii="Garamond" w:hAnsi="Garamond"/>
          <w:sz w:val="26"/>
          <w:szCs w:val="26"/>
        </w:rPr>
        <w:t xml:space="preserve"> de dezembro de 2023</w:t>
      </w:r>
      <w:r>
        <w:rPr>
          <w:rFonts w:ascii="Garamond" w:hAnsi="Garamond"/>
          <w:sz w:val="26"/>
          <w:szCs w:val="26"/>
        </w:rPr>
        <w:t xml:space="preserve"> até </w:t>
      </w:r>
      <w:r w:rsidR="008E0A2D">
        <w:rPr>
          <w:rFonts w:ascii="Garamond" w:hAnsi="Garamond"/>
          <w:sz w:val="26"/>
          <w:szCs w:val="26"/>
        </w:rPr>
        <w:t>o</w:t>
      </w:r>
      <w:r>
        <w:rPr>
          <w:rFonts w:ascii="Garamond" w:hAnsi="Garamond"/>
          <w:sz w:val="26"/>
          <w:szCs w:val="26"/>
        </w:rPr>
        <w:t xml:space="preserve"> dia </w:t>
      </w:r>
      <w:r w:rsidR="00525743">
        <w:rPr>
          <w:rFonts w:ascii="Garamond" w:hAnsi="Garamond"/>
          <w:sz w:val="26"/>
          <w:szCs w:val="26"/>
        </w:rPr>
        <w:t>19</w:t>
      </w:r>
      <w:r w:rsidR="008E0A2D">
        <w:rPr>
          <w:rFonts w:ascii="Garamond" w:hAnsi="Garamond"/>
          <w:sz w:val="26"/>
          <w:szCs w:val="26"/>
        </w:rPr>
        <w:t xml:space="preserve"> de dezembro de 2023</w:t>
      </w:r>
      <w:r w:rsidRPr="00403C93">
        <w:rPr>
          <w:rFonts w:ascii="Garamond" w:hAnsi="Garamond"/>
          <w:sz w:val="26"/>
          <w:szCs w:val="26"/>
        </w:rPr>
        <w:t xml:space="preserve">, </w:t>
      </w:r>
      <w:r w:rsidR="008E0A2D">
        <w:rPr>
          <w:rFonts w:ascii="Garamond" w:hAnsi="Garamond"/>
          <w:sz w:val="26"/>
          <w:szCs w:val="26"/>
        </w:rPr>
        <w:t>no Centro Cultural Narcisa Amália, localizado na Rua Barão de Barcelos, nº 01 – centro de São João da Barra</w:t>
      </w:r>
      <w:r w:rsidR="00EB3364">
        <w:rPr>
          <w:rFonts w:ascii="Garamond" w:hAnsi="Garamond"/>
          <w:sz w:val="26"/>
          <w:szCs w:val="26"/>
        </w:rPr>
        <w:t>.</w:t>
      </w:r>
      <w:r w:rsidR="00FC7992">
        <w:rPr>
          <w:rFonts w:ascii="Garamond" w:hAnsi="Garamond"/>
          <w:sz w:val="26"/>
          <w:szCs w:val="26"/>
        </w:rPr>
        <w:t xml:space="preserve"> </w:t>
      </w:r>
    </w:p>
    <w:p w14:paraId="038ED4D0" w14:textId="74B78D25" w:rsidR="00233DAB" w:rsidRPr="002D3D22" w:rsidRDefault="00233DAB" w:rsidP="00233DAB">
      <w:pPr>
        <w:pStyle w:val="SemEspaamento"/>
        <w:numPr>
          <w:ilvl w:val="1"/>
          <w:numId w:val="1"/>
        </w:numPr>
        <w:tabs>
          <w:tab w:val="left" w:pos="851"/>
        </w:tabs>
        <w:jc w:val="both"/>
        <w:rPr>
          <w:rFonts w:ascii="Garamond" w:hAnsi="Garamond"/>
          <w:sz w:val="26"/>
          <w:szCs w:val="26"/>
        </w:rPr>
      </w:pPr>
      <w:r>
        <w:rPr>
          <w:rFonts w:ascii="Garamond" w:hAnsi="Garamond"/>
          <w:sz w:val="26"/>
          <w:szCs w:val="26"/>
        </w:rPr>
        <w:t xml:space="preserve">Toda a documentação necessária deverá </w:t>
      </w:r>
      <w:r w:rsidR="00EB3364">
        <w:rPr>
          <w:rFonts w:ascii="Garamond" w:hAnsi="Garamond"/>
          <w:sz w:val="26"/>
          <w:szCs w:val="26"/>
        </w:rPr>
        <w:t>ser colocada em envelope com o</w:t>
      </w:r>
      <w:r>
        <w:rPr>
          <w:rFonts w:ascii="Garamond" w:hAnsi="Garamond"/>
          <w:sz w:val="26"/>
          <w:szCs w:val="26"/>
        </w:rPr>
        <w:t xml:space="preserve"> assunto “</w:t>
      </w:r>
      <w:r w:rsidR="00EB3364">
        <w:rPr>
          <w:rFonts w:ascii="Garamond" w:hAnsi="Garamond"/>
          <w:sz w:val="26"/>
          <w:szCs w:val="26"/>
        </w:rPr>
        <w:t>Concurso de Ornamentação Natalina de Casas e Comércios</w:t>
      </w:r>
      <w:r>
        <w:rPr>
          <w:rFonts w:ascii="Garamond" w:hAnsi="Garamond"/>
          <w:sz w:val="26"/>
          <w:szCs w:val="26"/>
        </w:rPr>
        <w:t>”. Eis</w:t>
      </w:r>
      <w:r w:rsidR="006F3447">
        <w:rPr>
          <w:rFonts w:ascii="Garamond" w:hAnsi="Garamond"/>
          <w:sz w:val="26"/>
          <w:szCs w:val="26"/>
        </w:rPr>
        <w:t xml:space="preserve"> as cópias</w:t>
      </w:r>
      <w:r>
        <w:rPr>
          <w:rFonts w:ascii="Garamond" w:hAnsi="Garamond"/>
          <w:sz w:val="26"/>
          <w:szCs w:val="26"/>
        </w:rPr>
        <w:t xml:space="preserve"> </w:t>
      </w:r>
      <w:r w:rsidR="009B47A9">
        <w:rPr>
          <w:rFonts w:ascii="Garamond" w:hAnsi="Garamond"/>
          <w:sz w:val="26"/>
          <w:szCs w:val="26"/>
        </w:rPr>
        <w:t xml:space="preserve">da </w:t>
      </w:r>
      <w:r>
        <w:rPr>
          <w:rFonts w:ascii="Garamond" w:hAnsi="Garamond"/>
          <w:sz w:val="26"/>
          <w:szCs w:val="26"/>
        </w:rPr>
        <w:t xml:space="preserve">documentação: </w:t>
      </w:r>
    </w:p>
    <w:p w14:paraId="1986D10F" w14:textId="6250F67C" w:rsidR="00233DAB" w:rsidRPr="002D3D22" w:rsidRDefault="00233DAB" w:rsidP="00233DAB">
      <w:pPr>
        <w:pStyle w:val="SemEspaamento"/>
        <w:numPr>
          <w:ilvl w:val="0"/>
          <w:numId w:val="2"/>
        </w:numPr>
        <w:tabs>
          <w:tab w:val="left" w:pos="851"/>
        </w:tabs>
        <w:ind w:left="1276"/>
        <w:jc w:val="both"/>
        <w:rPr>
          <w:rFonts w:ascii="Garamond" w:hAnsi="Garamond"/>
          <w:sz w:val="26"/>
          <w:szCs w:val="26"/>
        </w:rPr>
      </w:pPr>
      <w:r w:rsidRPr="002039E3">
        <w:rPr>
          <w:rFonts w:ascii="Garamond" w:hAnsi="Garamond"/>
          <w:sz w:val="26"/>
          <w:szCs w:val="26"/>
        </w:rPr>
        <w:t>Documento de identificação com foto e assinatura</w:t>
      </w:r>
      <w:r>
        <w:rPr>
          <w:rFonts w:ascii="Garamond" w:hAnsi="Garamond"/>
          <w:sz w:val="26"/>
          <w:szCs w:val="26"/>
        </w:rPr>
        <w:t xml:space="preserve">: </w:t>
      </w:r>
      <w:r w:rsidRPr="002039E3">
        <w:rPr>
          <w:rFonts w:ascii="Garamond" w:hAnsi="Garamond"/>
          <w:sz w:val="26"/>
          <w:szCs w:val="26"/>
        </w:rPr>
        <w:t>RG</w:t>
      </w:r>
      <w:r>
        <w:rPr>
          <w:rFonts w:ascii="Garamond" w:hAnsi="Garamond"/>
          <w:sz w:val="26"/>
          <w:szCs w:val="26"/>
        </w:rPr>
        <w:t xml:space="preserve"> (Registro Geral</w:t>
      </w:r>
      <w:r w:rsidRPr="002039E3">
        <w:rPr>
          <w:rFonts w:ascii="Garamond" w:hAnsi="Garamond"/>
          <w:sz w:val="26"/>
          <w:szCs w:val="26"/>
        </w:rPr>
        <w:t>)</w:t>
      </w:r>
      <w:r>
        <w:rPr>
          <w:rFonts w:ascii="Garamond" w:hAnsi="Garamond"/>
          <w:sz w:val="26"/>
          <w:szCs w:val="26"/>
        </w:rPr>
        <w:t xml:space="preserve"> ou </w:t>
      </w:r>
      <w:r w:rsidRPr="002039E3">
        <w:rPr>
          <w:rFonts w:ascii="Garamond" w:hAnsi="Garamond"/>
          <w:sz w:val="26"/>
          <w:szCs w:val="26"/>
        </w:rPr>
        <w:t>CNH (Carteira Nacional de Habilitação) ou</w:t>
      </w:r>
      <w:r>
        <w:rPr>
          <w:rFonts w:ascii="Garamond" w:hAnsi="Garamond"/>
          <w:sz w:val="26"/>
          <w:szCs w:val="26"/>
        </w:rPr>
        <w:t xml:space="preserve"> CTPS (</w:t>
      </w:r>
      <w:r w:rsidRPr="002039E3">
        <w:rPr>
          <w:rFonts w:ascii="Garamond" w:hAnsi="Garamond"/>
          <w:sz w:val="26"/>
          <w:szCs w:val="26"/>
        </w:rPr>
        <w:t xml:space="preserve">Carteira de Trabalho e Previdência Social) </w:t>
      </w:r>
      <w:r w:rsidR="00E81A03">
        <w:rPr>
          <w:rFonts w:ascii="Garamond" w:hAnsi="Garamond"/>
          <w:sz w:val="26"/>
          <w:szCs w:val="26"/>
        </w:rPr>
        <w:t xml:space="preserve">do Participante. </w:t>
      </w:r>
    </w:p>
    <w:p w14:paraId="640EE757" w14:textId="77777777" w:rsidR="00233DAB" w:rsidRDefault="00233DAB" w:rsidP="00233DAB">
      <w:pPr>
        <w:pStyle w:val="SemEspaamento"/>
        <w:numPr>
          <w:ilvl w:val="0"/>
          <w:numId w:val="2"/>
        </w:numPr>
        <w:tabs>
          <w:tab w:val="left" w:pos="851"/>
        </w:tabs>
        <w:ind w:left="1276"/>
        <w:jc w:val="both"/>
        <w:rPr>
          <w:rFonts w:ascii="Garamond" w:hAnsi="Garamond"/>
          <w:sz w:val="26"/>
          <w:szCs w:val="26"/>
        </w:rPr>
      </w:pPr>
      <w:r w:rsidRPr="002D3D22">
        <w:rPr>
          <w:rFonts w:ascii="Garamond" w:hAnsi="Garamond"/>
          <w:sz w:val="26"/>
          <w:szCs w:val="26"/>
        </w:rPr>
        <w:t>CPF</w:t>
      </w:r>
    </w:p>
    <w:p w14:paraId="1E8A3122" w14:textId="561CCA72" w:rsidR="005A73D0" w:rsidRPr="002D3D22" w:rsidRDefault="005A73D0" w:rsidP="00233DAB">
      <w:pPr>
        <w:pStyle w:val="SemEspaamento"/>
        <w:numPr>
          <w:ilvl w:val="0"/>
          <w:numId w:val="2"/>
        </w:numPr>
        <w:tabs>
          <w:tab w:val="left" w:pos="851"/>
        </w:tabs>
        <w:ind w:left="1276"/>
        <w:jc w:val="both"/>
        <w:rPr>
          <w:rFonts w:ascii="Garamond" w:hAnsi="Garamond"/>
          <w:sz w:val="26"/>
          <w:szCs w:val="26"/>
        </w:rPr>
      </w:pPr>
      <w:r>
        <w:rPr>
          <w:rFonts w:ascii="Garamond" w:hAnsi="Garamond"/>
          <w:sz w:val="26"/>
          <w:szCs w:val="26"/>
        </w:rPr>
        <w:t>Comprovante de residência</w:t>
      </w:r>
    </w:p>
    <w:p w14:paraId="38E24A22" w14:textId="77777777" w:rsidR="00233DAB" w:rsidRPr="002D3D22" w:rsidRDefault="00233DAB" w:rsidP="00233DAB">
      <w:pPr>
        <w:pStyle w:val="SemEspaamento"/>
        <w:numPr>
          <w:ilvl w:val="0"/>
          <w:numId w:val="2"/>
        </w:numPr>
        <w:tabs>
          <w:tab w:val="left" w:pos="851"/>
        </w:tabs>
        <w:ind w:left="1276"/>
        <w:jc w:val="both"/>
        <w:rPr>
          <w:rFonts w:ascii="Garamond" w:hAnsi="Garamond"/>
          <w:sz w:val="26"/>
          <w:szCs w:val="26"/>
        </w:rPr>
      </w:pPr>
      <w:r w:rsidRPr="002D3D22">
        <w:rPr>
          <w:rFonts w:ascii="Garamond" w:hAnsi="Garamond"/>
          <w:sz w:val="26"/>
          <w:szCs w:val="26"/>
        </w:rPr>
        <w:t>Comprovante bancário (frente e verso do cartão)</w:t>
      </w:r>
    </w:p>
    <w:p w14:paraId="5C42C74D" w14:textId="77777777" w:rsidR="00233DAB" w:rsidRDefault="00233DAB" w:rsidP="00233DAB">
      <w:pPr>
        <w:pStyle w:val="SemEspaamento"/>
        <w:numPr>
          <w:ilvl w:val="2"/>
          <w:numId w:val="2"/>
        </w:numPr>
        <w:tabs>
          <w:tab w:val="left" w:pos="851"/>
        </w:tabs>
        <w:jc w:val="both"/>
        <w:rPr>
          <w:rFonts w:ascii="Garamond" w:hAnsi="Garamond"/>
          <w:sz w:val="26"/>
          <w:szCs w:val="26"/>
        </w:rPr>
      </w:pPr>
      <w:r w:rsidRPr="002D3D22">
        <w:rPr>
          <w:rFonts w:ascii="Garamond" w:hAnsi="Garamond"/>
          <w:sz w:val="26"/>
          <w:szCs w:val="26"/>
        </w:rPr>
        <w:t>Não será aceita conta poupança;</w:t>
      </w:r>
    </w:p>
    <w:p w14:paraId="1C80CE05" w14:textId="09033EC0" w:rsidR="00BA1170" w:rsidRPr="002D3D22" w:rsidRDefault="00BA1170" w:rsidP="00233DAB">
      <w:pPr>
        <w:pStyle w:val="SemEspaamento"/>
        <w:numPr>
          <w:ilvl w:val="2"/>
          <w:numId w:val="2"/>
        </w:numPr>
        <w:tabs>
          <w:tab w:val="left" w:pos="851"/>
        </w:tabs>
        <w:jc w:val="both"/>
        <w:rPr>
          <w:rFonts w:ascii="Garamond" w:hAnsi="Garamond"/>
          <w:sz w:val="26"/>
          <w:szCs w:val="26"/>
        </w:rPr>
      </w:pPr>
      <w:r>
        <w:rPr>
          <w:rFonts w:ascii="Garamond" w:hAnsi="Garamond"/>
          <w:sz w:val="26"/>
          <w:szCs w:val="26"/>
        </w:rPr>
        <w:t xml:space="preserve">O Participante poderá autorizar terceiro </w:t>
      </w:r>
      <w:r w:rsidR="00EB3364">
        <w:rPr>
          <w:rFonts w:ascii="Garamond" w:hAnsi="Garamond"/>
          <w:sz w:val="26"/>
          <w:szCs w:val="26"/>
        </w:rPr>
        <w:t xml:space="preserve">para </w:t>
      </w:r>
      <w:r>
        <w:rPr>
          <w:rFonts w:ascii="Garamond" w:hAnsi="Garamond"/>
          <w:sz w:val="26"/>
          <w:szCs w:val="26"/>
        </w:rPr>
        <w:t>o recebimento da premiação conforme termo em anexo</w:t>
      </w:r>
      <w:r w:rsidR="00E42012">
        <w:rPr>
          <w:rFonts w:ascii="Garamond" w:hAnsi="Garamond"/>
          <w:sz w:val="26"/>
          <w:szCs w:val="26"/>
        </w:rPr>
        <w:t>.</w:t>
      </w:r>
      <w:r w:rsidR="003D0A66">
        <w:rPr>
          <w:rFonts w:ascii="Garamond" w:hAnsi="Garamond"/>
          <w:sz w:val="26"/>
          <w:szCs w:val="26"/>
        </w:rPr>
        <w:t xml:space="preserve"> Neste caso o cartão bancário deverá ser do procurador.</w:t>
      </w:r>
    </w:p>
    <w:p w14:paraId="08E4C3B8" w14:textId="4C794585" w:rsidR="00233DAB" w:rsidRDefault="00233DAB" w:rsidP="00233DAB">
      <w:pPr>
        <w:pStyle w:val="SemEspaamento"/>
        <w:numPr>
          <w:ilvl w:val="0"/>
          <w:numId w:val="2"/>
        </w:numPr>
        <w:tabs>
          <w:tab w:val="left" w:pos="851"/>
        </w:tabs>
        <w:ind w:left="1276"/>
        <w:jc w:val="both"/>
        <w:rPr>
          <w:rFonts w:ascii="Garamond" w:hAnsi="Garamond"/>
          <w:sz w:val="26"/>
          <w:szCs w:val="26"/>
        </w:rPr>
      </w:pPr>
      <w:r w:rsidRPr="002D3D22">
        <w:rPr>
          <w:rFonts w:ascii="Garamond" w:hAnsi="Garamond"/>
          <w:sz w:val="26"/>
          <w:szCs w:val="26"/>
        </w:rPr>
        <w:t xml:space="preserve">Ficha de </w:t>
      </w:r>
      <w:r>
        <w:rPr>
          <w:rFonts w:ascii="Garamond" w:hAnsi="Garamond"/>
          <w:sz w:val="26"/>
          <w:szCs w:val="26"/>
        </w:rPr>
        <w:t>I</w:t>
      </w:r>
      <w:r w:rsidRPr="002D3D22">
        <w:rPr>
          <w:rFonts w:ascii="Garamond" w:hAnsi="Garamond"/>
          <w:sz w:val="26"/>
          <w:szCs w:val="26"/>
        </w:rPr>
        <w:t>nscrição devidamente preenchida</w:t>
      </w:r>
      <w:r w:rsidR="00E81A03">
        <w:rPr>
          <w:rFonts w:ascii="Garamond" w:hAnsi="Garamond"/>
          <w:sz w:val="26"/>
          <w:szCs w:val="26"/>
        </w:rPr>
        <w:t>.</w:t>
      </w:r>
    </w:p>
    <w:p w14:paraId="4B352F27" w14:textId="3B6C337C" w:rsidR="00233DAB" w:rsidRDefault="00233DAB" w:rsidP="00233DAB">
      <w:pPr>
        <w:pStyle w:val="SemEspaamento"/>
        <w:numPr>
          <w:ilvl w:val="2"/>
          <w:numId w:val="2"/>
        </w:numPr>
        <w:tabs>
          <w:tab w:val="left" w:pos="851"/>
        </w:tabs>
        <w:jc w:val="both"/>
        <w:rPr>
          <w:rFonts w:ascii="Garamond" w:hAnsi="Garamond"/>
          <w:sz w:val="26"/>
          <w:szCs w:val="26"/>
        </w:rPr>
      </w:pPr>
      <w:r>
        <w:rPr>
          <w:rFonts w:ascii="Garamond" w:hAnsi="Garamond"/>
          <w:sz w:val="26"/>
          <w:szCs w:val="26"/>
        </w:rPr>
        <w:t xml:space="preserve">A Ficha de Inscrição </w:t>
      </w:r>
      <w:r w:rsidR="00FC7992">
        <w:rPr>
          <w:rFonts w:ascii="Garamond" w:hAnsi="Garamond"/>
          <w:sz w:val="26"/>
          <w:szCs w:val="26"/>
        </w:rPr>
        <w:t xml:space="preserve">estará disponível para download na divulgação do festival. </w:t>
      </w:r>
      <w:r w:rsidR="009804DE">
        <w:rPr>
          <w:rFonts w:ascii="Garamond" w:hAnsi="Garamond"/>
          <w:sz w:val="26"/>
          <w:szCs w:val="26"/>
        </w:rPr>
        <w:t xml:space="preserve"> </w:t>
      </w:r>
    </w:p>
    <w:p w14:paraId="34AFB9B4" w14:textId="77777777" w:rsidR="00A77144" w:rsidRPr="003F3970" w:rsidRDefault="00A77144" w:rsidP="00A77144">
      <w:pPr>
        <w:pStyle w:val="SemEspaamento"/>
        <w:numPr>
          <w:ilvl w:val="0"/>
          <w:numId w:val="2"/>
        </w:numPr>
        <w:tabs>
          <w:tab w:val="left" w:pos="851"/>
        </w:tabs>
        <w:ind w:left="1276"/>
        <w:jc w:val="both"/>
        <w:rPr>
          <w:rFonts w:ascii="Garamond" w:hAnsi="Garamond"/>
          <w:sz w:val="26"/>
          <w:szCs w:val="26"/>
        </w:rPr>
      </w:pPr>
      <w:r w:rsidRPr="003F3970">
        <w:rPr>
          <w:rFonts w:ascii="Garamond" w:hAnsi="Garamond"/>
          <w:sz w:val="26"/>
          <w:szCs w:val="26"/>
        </w:rPr>
        <w:t>CND – Certidão de Negativa de Débitos</w:t>
      </w:r>
      <w:r>
        <w:rPr>
          <w:rFonts w:ascii="Garamond" w:hAnsi="Garamond"/>
          <w:sz w:val="26"/>
          <w:szCs w:val="26"/>
        </w:rPr>
        <w:t xml:space="preserve"> Municipal</w:t>
      </w:r>
      <w:r w:rsidRPr="003F3970">
        <w:rPr>
          <w:rFonts w:ascii="Garamond" w:hAnsi="Garamond"/>
          <w:sz w:val="26"/>
          <w:szCs w:val="26"/>
        </w:rPr>
        <w:t xml:space="preserve"> como prova de regularidade na cidade de origem do participante.  </w:t>
      </w:r>
    </w:p>
    <w:p w14:paraId="12457678" w14:textId="64E7C35A" w:rsidR="00233DAB" w:rsidRPr="002D3D22" w:rsidRDefault="00233DAB" w:rsidP="00233DAB">
      <w:pPr>
        <w:pStyle w:val="SemEspaamento"/>
        <w:numPr>
          <w:ilvl w:val="2"/>
          <w:numId w:val="1"/>
        </w:numPr>
        <w:tabs>
          <w:tab w:val="left" w:pos="851"/>
        </w:tabs>
        <w:ind w:left="2127"/>
        <w:jc w:val="both"/>
        <w:rPr>
          <w:rFonts w:ascii="Garamond" w:hAnsi="Garamond"/>
          <w:sz w:val="26"/>
          <w:szCs w:val="26"/>
        </w:rPr>
      </w:pPr>
      <w:r>
        <w:rPr>
          <w:rFonts w:ascii="Garamond" w:hAnsi="Garamond"/>
          <w:sz w:val="26"/>
          <w:szCs w:val="26"/>
        </w:rPr>
        <w:t>É de inteira responsabilidade do P</w:t>
      </w:r>
      <w:r w:rsidR="004800F3">
        <w:rPr>
          <w:rFonts w:ascii="Garamond" w:hAnsi="Garamond"/>
          <w:sz w:val="26"/>
          <w:szCs w:val="26"/>
        </w:rPr>
        <w:t xml:space="preserve">articipante </w:t>
      </w:r>
      <w:r>
        <w:rPr>
          <w:rFonts w:ascii="Garamond" w:hAnsi="Garamond"/>
          <w:sz w:val="26"/>
          <w:szCs w:val="26"/>
        </w:rPr>
        <w:t>a conferência da documentação</w:t>
      </w:r>
      <w:r w:rsidR="00734A5E">
        <w:rPr>
          <w:rFonts w:ascii="Garamond" w:hAnsi="Garamond"/>
          <w:sz w:val="26"/>
          <w:szCs w:val="26"/>
        </w:rPr>
        <w:t xml:space="preserve"> e </w:t>
      </w:r>
      <w:r>
        <w:rPr>
          <w:rFonts w:ascii="Garamond" w:hAnsi="Garamond"/>
          <w:sz w:val="26"/>
          <w:szCs w:val="26"/>
        </w:rPr>
        <w:t xml:space="preserve">das informações contidas </w:t>
      </w:r>
      <w:r w:rsidR="004800F3">
        <w:rPr>
          <w:rFonts w:ascii="Garamond" w:hAnsi="Garamond"/>
          <w:sz w:val="26"/>
          <w:szCs w:val="26"/>
        </w:rPr>
        <w:t>na Ficha de Inscrição</w:t>
      </w:r>
      <w:r w:rsidR="001B26C8">
        <w:rPr>
          <w:rFonts w:ascii="Garamond" w:hAnsi="Garamond"/>
          <w:sz w:val="26"/>
          <w:szCs w:val="26"/>
        </w:rPr>
        <w:t xml:space="preserve">, </w:t>
      </w:r>
      <w:r>
        <w:rPr>
          <w:rFonts w:ascii="Garamond" w:hAnsi="Garamond"/>
          <w:sz w:val="26"/>
          <w:szCs w:val="26"/>
        </w:rPr>
        <w:t>correndo risco de inabilitação</w:t>
      </w:r>
      <w:r w:rsidR="004800F3">
        <w:rPr>
          <w:rFonts w:ascii="Garamond" w:hAnsi="Garamond"/>
          <w:sz w:val="26"/>
          <w:szCs w:val="26"/>
        </w:rPr>
        <w:t>.</w:t>
      </w:r>
    </w:p>
    <w:p w14:paraId="0C52835A" w14:textId="0370D7B9" w:rsidR="00734A5E" w:rsidRDefault="00271E45" w:rsidP="00734A5E">
      <w:pPr>
        <w:pStyle w:val="SemEspaamento"/>
        <w:numPr>
          <w:ilvl w:val="1"/>
          <w:numId w:val="1"/>
        </w:numPr>
        <w:tabs>
          <w:tab w:val="left" w:pos="851"/>
        </w:tabs>
        <w:jc w:val="both"/>
        <w:rPr>
          <w:rFonts w:ascii="Garamond" w:hAnsi="Garamond"/>
          <w:sz w:val="26"/>
          <w:szCs w:val="26"/>
        </w:rPr>
      </w:pPr>
      <w:r w:rsidRPr="00271E45">
        <w:rPr>
          <w:rFonts w:ascii="Garamond" w:hAnsi="Garamond"/>
          <w:sz w:val="26"/>
          <w:szCs w:val="26"/>
        </w:rPr>
        <w:t xml:space="preserve">A pessoa responsável pela inscrição deve ser </w:t>
      </w:r>
      <w:r w:rsidR="00CF40AD">
        <w:rPr>
          <w:rFonts w:ascii="Garamond" w:hAnsi="Garamond"/>
          <w:sz w:val="26"/>
          <w:szCs w:val="26"/>
        </w:rPr>
        <w:t xml:space="preserve">a moradora – proprietária ou locadora, mesma questão para o comércio, ou seja, quem neste momento está usufruindo do espaço. </w:t>
      </w:r>
      <w:r w:rsidR="00A64796">
        <w:rPr>
          <w:rFonts w:ascii="Garamond" w:hAnsi="Garamond"/>
          <w:sz w:val="26"/>
          <w:szCs w:val="26"/>
        </w:rPr>
        <w:t xml:space="preserve"> </w:t>
      </w:r>
      <w:r w:rsidR="00734A5E">
        <w:rPr>
          <w:rFonts w:ascii="Garamond" w:hAnsi="Garamond"/>
          <w:sz w:val="26"/>
          <w:szCs w:val="26"/>
        </w:rPr>
        <w:t xml:space="preserve"> </w:t>
      </w:r>
    </w:p>
    <w:p w14:paraId="7CEAA6D4" w14:textId="77777777" w:rsidR="00233DAB" w:rsidRDefault="00233DAB" w:rsidP="00A64796">
      <w:pPr>
        <w:pStyle w:val="SemEspaamento"/>
        <w:numPr>
          <w:ilvl w:val="1"/>
          <w:numId w:val="1"/>
        </w:numPr>
        <w:tabs>
          <w:tab w:val="left" w:pos="851"/>
        </w:tabs>
        <w:jc w:val="both"/>
        <w:rPr>
          <w:rFonts w:ascii="Garamond" w:hAnsi="Garamond"/>
          <w:sz w:val="26"/>
          <w:szCs w:val="26"/>
        </w:rPr>
      </w:pPr>
      <w:r w:rsidRPr="00986A0A">
        <w:rPr>
          <w:rFonts w:ascii="Garamond" w:hAnsi="Garamond"/>
          <w:sz w:val="26"/>
          <w:szCs w:val="26"/>
        </w:rPr>
        <w:t xml:space="preserve">Nenhuma documentação remetida na </w:t>
      </w:r>
      <w:r>
        <w:rPr>
          <w:rFonts w:ascii="Garamond" w:hAnsi="Garamond"/>
          <w:sz w:val="26"/>
          <w:szCs w:val="26"/>
        </w:rPr>
        <w:t>inscrição</w:t>
      </w:r>
      <w:r w:rsidRPr="00986A0A">
        <w:rPr>
          <w:rFonts w:ascii="Garamond" w:hAnsi="Garamond"/>
          <w:sz w:val="26"/>
          <w:szCs w:val="26"/>
        </w:rPr>
        <w:t xml:space="preserve"> será devolvida</w:t>
      </w:r>
      <w:r>
        <w:rPr>
          <w:rFonts w:ascii="Garamond" w:hAnsi="Garamond"/>
          <w:sz w:val="26"/>
          <w:szCs w:val="26"/>
        </w:rPr>
        <w:t xml:space="preserve">; </w:t>
      </w:r>
    </w:p>
    <w:p w14:paraId="510F08E1" w14:textId="77777777" w:rsidR="00233DAB" w:rsidRDefault="00233DAB" w:rsidP="00A64796">
      <w:pPr>
        <w:pStyle w:val="SemEspaamento"/>
        <w:numPr>
          <w:ilvl w:val="1"/>
          <w:numId w:val="1"/>
        </w:numPr>
        <w:tabs>
          <w:tab w:val="left" w:pos="851"/>
        </w:tabs>
        <w:jc w:val="both"/>
        <w:rPr>
          <w:rFonts w:ascii="Garamond" w:hAnsi="Garamond"/>
          <w:sz w:val="26"/>
          <w:szCs w:val="26"/>
        </w:rPr>
      </w:pPr>
      <w:r w:rsidRPr="00986A0A">
        <w:rPr>
          <w:rFonts w:ascii="Garamond" w:hAnsi="Garamond"/>
          <w:sz w:val="26"/>
          <w:szCs w:val="26"/>
        </w:rPr>
        <w:t>Não será aceito o envio de documentação além da solicitada</w:t>
      </w:r>
      <w:r>
        <w:rPr>
          <w:rFonts w:ascii="Garamond" w:hAnsi="Garamond"/>
          <w:sz w:val="26"/>
          <w:szCs w:val="26"/>
        </w:rPr>
        <w:t xml:space="preserve">; </w:t>
      </w:r>
    </w:p>
    <w:p w14:paraId="11F6BEB3" w14:textId="75532217" w:rsidR="00233DAB" w:rsidRPr="00AF3D8C" w:rsidRDefault="00233DAB" w:rsidP="00D15CA3">
      <w:pPr>
        <w:pStyle w:val="SemEspaamento"/>
        <w:numPr>
          <w:ilvl w:val="1"/>
          <w:numId w:val="1"/>
        </w:numPr>
        <w:tabs>
          <w:tab w:val="left" w:pos="851"/>
        </w:tabs>
        <w:jc w:val="both"/>
        <w:rPr>
          <w:rFonts w:ascii="Garamond" w:hAnsi="Garamond"/>
          <w:sz w:val="26"/>
          <w:szCs w:val="26"/>
        </w:rPr>
      </w:pPr>
      <w:r w:rsidRPr="00AF3D8C">
        <w:rPr>
          <w:rFonts w:ascii="Garamond" w:hAnsi="Garamond"/>
          <w:sz w:val="26"/>
          <w:szCs w:val="26"/>
        </w:rPr>
        <w:t>Eventuais irregularidades na documentação e nas informações enviadas no ato da inscrição, constatadas a qualquer tempo, implicarão na inabilitação ou desclassificação do P</w:t>
      </w:r>
      <w:r w:rsidR="001B26C8" w:rsidRPr="00AF3D8C">
        <w:rPr>
          <w:rFonts w:ascii="Garamond" w:hAnsi="Garamond"/>
          <w:sz w:val="26"/>
          <w:szCs w:val="26"/>
        </w:rPr>
        <w:t xml:space="preserve">articipante, </w:t>
      </w:r>
      <w:r w:rsidRPr="00AF3D8C">
        <w:rPr>
          <w:rFonts w:ascii="Garamond" w:hAnsi="Garamond"/>
          <w:sz w:val="26"/>
          <w:szCs w:val="26"/>
        </w:rPr>
        <w:t>sem prejuízo da aplicação das medidas legais cabíveis;</w:t>
      </w:r>
    </w:p>
    <w:p w14:paraId="41FEA621" w14:textId="68714E02" w:rsidR="00233DAB" w:rsidRDefault="00233DAB" w:rsidP="00A64796">
      <w:pPr>
        <w:pStyle w:val="SemEspaamento"/>
        <w:numPr>
          <w:ilvl w:val="1"/>
          <w:numId w:val="1"/>
        </w:numPr>
        <w:tabs>
          <w:tab w:val="left" w:pos="851"/>
        </w:tabs>
        <w:jc w:val="both"/>
        <w:rPr>
          <w:rFonts w:ascii="Garamond" w:hAnsi="Garamond"/>
          <w:sz w:val="26"/>
          <w:szCs w:val="26"/>
        </w:rPr>
      </w:pPr>
      <w:r w:rsidRPr="00986A0A">
        <w:rPr>
          <w:rFonts w:ascii="Garamond" w:hAnsi="Garamond"/>
          <w:sz w:val="26"/>
          <w:szCs w:val="26"/>
        </w:rPr>
        <w:t xml:space="preserve"> O ônus da participação nest</w:t>
      </w:r>
      <w:r w:rsidR="001B26C8">
        <w:rPr>
          <w:rFonts w:ascii="Garamond" w:hAnsi="Garamond"/>
          <w:sz w:val="26"/>
          <w:szCs w:val="26"/>
        </w:rPr>
        <w:t xml:space="preserve">e </w:t>
      </w:r>
      <w:r w:rsidR="00AF3D8C">
        <w:rPr>
          <w:rFonts w:ascii="Garamond" w:hAnsi="Garamond"/>
          <w:sz w:val="26"/>
          <w:szCs w:val="26"/>
        </w:rPr>
        <w:t>concurso</w:t>
      </w:r>
      <w:r w:rsidRPr="00986A0A">
        <w:rPr>
          <w:rFonts w:ascii="Garamond" w:hAnsi="Garamond"/>
          <w:sz w:val="26"/>
          <w:szCs w:val="26"/>
        </w:rPr>
        <w:t>, incluídas possíveis despesas, é de exclusiva responsabilidade do</w:t>
      </w:r>
      <w:r w:rsidR="009F1217">
        <w:rPr>
          <w:rFonts w:ascii="Garamond" w:hAnsi="Garamond"/>
          <w:sz w:val="26"/>
          <w:szCs w:val="26"/>
        </w:rPr>
        <w:t xml:space="preserve"> Participante</w:t>
      </w:r>
      <w:r>
        <w:rPr>
          <w:rFonts w:ascii="Garamond" w:hAnsi="Garamond"/>
          <w:sz w:val="26"/>
          <w:szCs w:val="26"/>
        </w:rPr>
        <w:t>;</w:t>
      </w:r>
    </w:p>
    <w:p w14:paraId="6138164E" w14:textId="3D298798" w:rsidR="00233DAB" w:rsidRDefault="00233DAB" w:rsidP="00A64796">
      <w:pPr>
        <w:pStyle w:val="SemEspaamento"/>
        <w:numPr>
          <w:ilvl w:val="1"/>
          <w:numId w:val="1"/>
        </w:numPr>
        <w:tabs>
          <w:tab w:val="left" w:pos="851"/>
        </w:tabs>
        <w:jc w:val="both"/>
        <w:rPr>
          <w:rFonts w:ascii="Garamond" w:hAnsi="Garamond"/>
          <w:sz w:val="26"/>
          <w:szCs w:val="26"/>
        </w:rPr>
      </w:pPr>
      <w:r>
        <w:rPr>
          <w:rFonts w:ascii="Garamond" w:hAnsi="Garamond"/>
          <w:sz w:val="26"/>
          <w:szCs w:val="26"/>
        </w:rPr>
        <w:t xml:space="preserve"> </w:t>
      </w:r>
      <w:r w:rsidRPr="00650863">
        <w:rPr>
          <w:rFonts w:ascii="Garamond" w:hAnsi="Garamond"/>
          <w:sz w:val="26"/>
          <w:szCs w:val="26"/>
        </w:rPr>
        <w:t>O prazo de inscrição das propostas poderá ser prorrogado por livre decisão da SE</w:t>
      </w:r>
      <w:r w:rsidR="00FC7992">
        <w:rPr>
          <w:rFonts w:ascii="Garamond" w:hAnsi="Garamond"/>
          <w:sz w:val="26"/>
          <w:szCs w:val="26"/>
        </w:rPr>
        <w:t>C</w:t>
      </w:r>
      <w:r w:rsidR="00AF3D8C">
        <w:rPr>
          <w:rFonts w:ascii="Garamond" w:hAnsi="Garamond"/>
          <w:sz w:val="26"/>
          <w:szCs w:val="26"/>
        </w:rPr>
        <w:t>TUR</w:t>
      </w:r>
      <w:r w:rsidRPr="00650863">
        <w:rPr>
          <w:rFonts w:ascii="Garamond" w:hAnsi="Garamond"/>
          <w:sz w:val="26"/>
          <w:szCs w:val="26"/>
        </w:rPr>
        <w:t>, caso entenda que seja necessário</w:t>
      </w:r>
      <w:r w:rsidR="00B53B91">
        <w:rPr>
          <w:rFonts w:ascii="Garamond" w:hAnsi="Garamond"/>
          <w:sz w:val="26"/>
          <w:szCs w:val="26"/>
        </w:rPr>
        <w:t>;</w:t>
      </w:r>
    </w:p>
    <w:p w14:paraId="3FBC91C4" w14:textId="77777777" w:rsidR="00233DAB" w:rsidRDefault="00233DAB" w:rsidP="00233DAB">
      <w:pPr>
        <w:pStyle w:val="SemEspaamento"/>
        <w:tabs>
          <w:tab w:val="left" w:pos="851"/>
        </w:tabs>
        <w:ind w:left="720"/>
        <w:jc w:val="both"/>
        <w:rPr>
          <w:rFonts w:ascii="Garamond" w:hAnsi="Garamond"/>
          <w:sz w:val="26"/>
          <w:szCs w:val="26"/>
        </w:rPr>
      </w:pPr>
    </w:p>
    <w:p w14:paraId="4030E777" w14:textId="77777777" w:rsidR="00233DAB" w:rsidRDefault="00233DAB" w:rsidP="00233DAB">
      <w:pPr>
        <w:pStyle w:val="SemEspaamento"/>
        <w:numPr>
          <w:ilvl w:val="0"/>
          <w:numId w:val="1"/>
        </w:numPr>
        <w:ind w:left="284" w:hanging="284"/>
        <w:jc w:val="both"/>
        <w:rPr>
          <w:rFonts w:ascii="Garamond" w:hAnsi="Garamond"/>
          <w:b/>
          <w:bCs/>
          <w:sz w:val="26"/>
          <w:szCs w:val="26"/>
        </w:rPr>
      </w:pPr>
      <w:r>
        <w:rPr>
          <w:rFonts w:ascii="Garamond" w:hAnsi="Garamond"/>
          <w:b/>
          <w:bCs/>
          <w:sz w:val="26"/>
          <w:szCs w:val="26"/>
        </w:rPr>
        <w:t>DAS CONDIÇÕES DE PARTICIPAÇÃO</w:t>
      </w:r>
    </w:p>
    <w:p w14:paraId="31A3DCA1" w14:textId="38B29237" w:rsidR="00A81B8A" w:rsidRPr="00A81B8A" w:rsidRDefault="00A81B8A" w:rsidP="00A81B8A">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Q</w:t>
      </w:r>
      <w:r w:rsidRPr="00A81B8A">
        <w:rPr>
          <w:rFonts w:ascii="Garamond" w:hAnsi="Garamond"/>
          <w:sz w:val="26"/>
          <w:szCs w:val="26"/>
        </w:rPr>
        <w:t xml:space="preserve">ualquer </w:t>
      </w:r>
      <w:r w:rsidR="009C5EF4">
        <w:rPr>
          <w:rFonts w:ascii="Garamond" w:hAnsi="Garamond"/>
          <w:sz w:val="26"/>
          <w:szCs w:val="26"/>
        </w:rPr>
        <w:t xml:space="preserve">morador ou comerciante de todo município de São João da Barra poderá participar do concurso. </w:t>
      </w:r>
    </w:p>
    <w:p w14:paraId="254DA82F" w14:textId="06423057" w:rsidR="00A81B8A" w:rsidRDefault="007B5FE7" w:rsidP="007B5FE7">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lastRenderedPageBreak/>
        <w:t>S</w:t>
      </w:r>
      <w:r w:rsidRPr="007B5FE7">
        <w:rPr>
          <w:rFonts w:ascii="Garamond" w:hAnsi="Garamond"/>
          <w:sz w:val="26"/>
          <w:szCs w:val="26"/>
        </w:rPr>
        <w:t>ó serão aceitas inscrições de pessoas físicas</w:t>
      </w:r>
      <w:r>
        <w:rPr>
          <w:rFonts w:ascii="Garamond" w:hAnsi="Garamond"/>
          <w:sz w:val="26"/>
          <w:szCs w:val="26"/>
        </w:rPr>
        <w:t>.</w:t>
      </w:r>
    </w:p>
    <w:p w14:paraId="28E88F80" w14:textId="2694B644" w:rsidR="007B5FE7" w:rsidRDefault="007B5FE7" w:rsidP="007B5FE7">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S</w:t>
      </w:r>
      <w:r w:rsidRPr="007B5FE7">
        <w:rPr>
          <w:rFonts w:ascii="Garamond" w:hAnsi="Garamond"/>
          <w:sz w:val="26"/>
          <w:szCs w:val="26"/>
        </w:rPr>
        <w:t xml:space="preserve">erão aceitas somente as inscrições que apresentem trabalho no âmbito da </w:t>
      </w:r>
      <w:r w:rsidR="009C5EF4">
        <w:rPr>
          <w:rFonts w:ascii="Garamond" w:hAnsi="Garamond"/>
          <w:sz w:val="26"/>
          <w:szCs w:val="26"/>
        </w:rPr>
        <w:t xml:space="preserve">ornamentação natalina. </w:t>
      </w:r>
    </w:p>
    <w:p w14:paraId="6EDA2F17" w14:textId="77777777" w:rsidR="007F1182" w:rsidRDefault="007F1182" w:rsidP="007F1182">
      <w:pPr>
        <w:pStyle w:val="SemEspaamento"/>
        <w:tabs>
          <w:tab w:val="left" w:pos="851"/>
        </w:tabs>
        <w:jc w:val="both"/>
        <w:rPr>
          <w:rFonts w:ascii="Garamond" w:hAnsi="Garamond"/>
          <w:sz w:val="26"/>
          <w:szCs w:val="26"/>
        </w:rPr>
      </w:pPr>
    </w:p>
    <w:p w14:paraId="2206858B" w14:textId="77777777" w:rsidR="007F1182" w:rsidRDefault="007F1182" w:rsidP="007F1182">
      <w:pPr>
        <w:pStyle w:val="SemEspaamento"/>
        <w:tabs>
          <w:tab w:val="left" w:pos="851"/>
        </w:tabs>
        <w:jc w:val="both"/>
        <w:rPr>
          <w:rFonts w:ascii="Garamond" w:hAnsi="Garamond"/>
          <w:sz w:val="26"/>
          <w:szCs w:val="26"/>
        </w:rPr>
      </w:pPr>
    </w:p>
    <w:p w14:paraId="7A51C843" w14:textId="77777777" w:rsidR="00233DAB" w:rsidRPr="00784967" w:rsidRDefault="00233DAB" w:rsidP="00233DAB">
      <w:pPr>
        <w:pStyle w:val="SemEspaamento"/>
        <w:numPr>
          <w:ilvl w:val="0"/>
          <w:numId w:val="1"/>
        </w:numPr>
        <w:ind w:left="284" w:hanging="284"/>
        <w:jc w:val="both"/>
        <w:rPr>
          <w:rFonts w:ascii="Garamond" w:hAnsi="Garamond"/>
          <w:b/>
          <w:bCs/>
          <w:sz w:val="26"/>
          <w:szCs w:val="26"/>
        </w:rPr>
      </w:pPr>
      <w:r w:rsidRPr="00784967">
        <w:rPr>
          <w:rFonts w:ascii="Garamond" w:hAnsi="Garamond"/>
          <w:b/>
          <w:bCs/>
          <w:sz w:val="26"/>
          <w:szCs w:val="26"/>
        </w:rPr>
        <w:t xml:space="preserve">DOS RECURSOS FINANCEIROS </w:t>
      </w:r>
    </w:p>
    <w:p w14:paraId="2E7CA4D5" w14:textId="31950F69" w:rsidR="00233DAB" w:rsidRPr="00784967" w:rsidRDefault="00233DAB" w:rsidP="00233DAB">
      <w:pPr>
        <w:pStyle w:val="SemEspaamento"/>
        <w:numPr>
          <w:ilvl w:val="1"/>
          <w:numId w:val="1"/>
        </w:numPr>
        <w:tabs>
          <w:tab w:val="left" w:pos="851"/>
        </w:tabs>
        <w:ind w:left="709" w:hanging="567"/>
        <w:jc w:val="both"/>
        <w:rPr>
          <w:rFonts w:ascii="Garamond" w:hAnsi="Garamond"/>
          <w:sz w:val="26"/>
          <w:szCs w:val="26"/>
        </w:rPr>
      </w:pPr>
      <w:r w:rsidRPr="00784967">
        <w:rPr>
          <w:rFonts w:ascii="Garamond" w:hAnsi="Garamond"/>
          <w:sz w:val="26"/>
          <w:szCs w:val="26"/>
        </w:rPr>
        <w:t>O valor dos recursos destinados ao repasse d</w:t>
      </w:r>
      <w:r w:rsidR="00F7562A">
        <w:rPr>
          <w:rFonts w:ascii="Garamond" w:hAnsi="Garamond"/>
          <w:sz w:val="26"/>
          <w:szCs w:val="26"/>
        </w:rPr>
        <w:t xml:space="preserve">o </w:t>
      </w:r>
      <w:r w:rsidR="009C5EF4">
        <w:rPr>
          <w:rFonts w:ascii="Garamond" w:hAnsi="Garamond"/>
          <w:sz w:val="26"/>
          <w:szCs w:val="26"/>
        </w:rPr>
        <w:t>Concurso de Ornamentação Natalina de Casas e Comércios</w:t>
      </w:r>
      <w:r w:rsidR="00F7562A">
        <w:rPr>
          <w:rFonts w:ascii="Garamond" w:hAnsi="Garamond"/>
          <w:sz w:val="26"/>
          <w:szCs w:val="26"/>
        </w:rPr>
        <w:t xml:space="preserve">, </w:t>
      </w:r>
      <w:r w:rsidRPr="00784967">
        <w:rPr>
          <w:rFonts w:ascii="Garamond" w:hAnsi="Garamond"/>
          <w:sz w:val="26"/>
          <w:szCs w:val="26"/>
        </w:rPr>
        <w:t>corresponde ao total de R$</w:t>
      </w:r>
      <w:r w:rsidR="009C5EF4">
        <w:rPr>
          <w:rFonts w:ascii="Garamond" w:hAnsi="Garamond"/>
          <w:sz w:val="26"/>
          <w:szCs w:val="26"/>
        </w:rPr>
        <w:t>1</w:t>
      </w:r>
      <w:r w:rsidR="007F1182">
        <w:rPr>
          <w:rFonts w:ascii="Garamond" w:hAnsi="Garamond"/>
          <w:sz w:val="26"/>
          <w:szCs w:val="26"/>
        </w:rPr>
        <w:t>3</w:t>
      </w:r>
      <w:r w:rsidR="009C5EF4">
        <w:rPr>
          <w:rFonts w:ascii="Garamond" w:hAnsi="Garamond"/>
          <w:sz w:val="26"/>
          <w:szCs w:val="26"/>
        </w:rPr>
        <w:t>.000,00</w:t>
      </w:r>
      <w:r w:rsidRPr="00784967">
        <w:rPr>
          <w:rFonts w:ascii="Garamond" w:hAnsi="Garamond"/>
          <w:sz w:val="26"/>
          <w:szCs w:val="26"/>
        </w:rPr>
        <w:t xml:space="preserve"> (</w:t>
      </w:r>
      <w:r w:rsidR="007F1182">
        <w:rPr>
          <w:rFonts w:ascii="Garamond" w:hAnsi="Garamond"/>
          <w:sz w:val="26"/>
          <w:szCs w:val="26"/>
        </w:rPr>
        <w:t>treze</w:t>
      </w:r>
      <w:r w:rsidRPr="00784967">
        <w:rPr>
          <w:rFonts w:ascii="Garamond" w:hAnsi="Garamond"/>
          <w:sz w:val="26"/>
          <w:szCs w:val="26"/>
        </w:rPr>
        <w:t xml:space="preserve"> mil</w:t>
      </w:r>
      <w:r>
        <w:rPr>
          <w:rFonts w:ascii="Garamond" w:hAnsi="Garamond"/>
          <w:sz w:val="26"/>
          <w:szCs w:val="26"/>
        </w:rPr>
        <w:t xml:space="preserve"> reais</w:t>
      </w:r>
      <w:r w:rsidRPr="00784967">
        <w:rPr>
          <w:rFonts w:ascii="Garamond" w:hAnsi="Garamond"/>
          <w:sz w:val="26"/>
          <w:szCs w:val="26"/>
        </w:rPr>
        <w:t xml:space="preserve">). </w:t>
      </w:r>
    </w:p>
    <w:p w14:paraId="34406AD9" w14:textId="37A64E4D" w:rsidR="00F7562A" w:rsidRDefault="00233DAB" w:rsidP="00F7562A">
      <w:pPr>
        <w:pStyle w:val="SemEspaamento"/>
        <w:numPr>
          <w:ilvl w:val="1"/>
          <w:numId w:val="1"/>
        </w:numPr>
        <w:tabs>
          <w:tab w:val="left" w:pos="851"/>
        </w:tabs>
        <w:ind w:left="709" w:hanging="567"/>
        <w:jc w:val="both"/>
        <w:rPr>
          <w:rFonts w:ascii="Garamond" w:hAnsi="Garamond"/>
          <w:sz w:val="26"/>
          <w:szCs w:val="26"/>
        </w:rPr>
      </w:pPr>
      <w:r w:rsidRPr="00784967">
        <w:rPr>
          <w:rFonts w:ascii="Garamond" w:hAnsi="Garamond"/>
          <w:sz w:val="26"/>
          <w:szCs w:val="26"/>
        </w:rPr>
        <w:t xml:space="preserve">A distribuição </w:t>
      </w:r>
      <w:r w:rsidR="00E132F4">
        <w:rPr>
          <w:rFonts w:ascii="Garamond" w:hAnsi="Garamond"/>
          <w:sz w:val="26"/>
          <w:szCs w:val="26"/>
        </w:rPr>
        <w:t xml:space="preserve">da premiação </w:t>
      </w:r>
      <w:r w:rsidRPr="00784967">
        <w:rPr>
          <w:rFonts w:ascii="Garamond" w:hAnsi="Garamond"/>
          <w:sz w:val="26"/>
          <w:szCs w:val="26"/>
        </w:rPr>
        <w:t xml:space="preserve">se dará </w:t>
      </w:r>
      <w:r w:rsidR="009C5EF4">
        <w:rPr>
          <w:rFonts w:ascii="Garamond" w:hAnsi="Garamond"/>
          <w:sz w:val="26"/>
          <w:szCs w:val="26"/>
        </w:rPr>
        <w:t>em duas modalidades – Casas e Comércios</w:t>
      </w:r>
      <w:r w:rsidRPr="00784967">
        <w:rPr>
          <w:rFonts w:ascii="Garamond" w:hAnsi="Garamond"/>
          <w:sz w:val="26"/>
          <w:szCs w:val="26"/>
        </w:rPr>
        <w:t>:</w:t>
      </w:r>
    </w:p>
    <w:p w14:paraId="0B1F299E" w14:textId="5558DD0A" w:rsidR="00F7562A" w:rsidRDefault="00F7562A" w:rsidP="009C5EF4">
      <w:pPr>
        <w:pStyle w:val="SemEspaamento"/>
        <w:tabs>
          <w:tab w:val="left" w:pos="851"/>
        </w:tabs>
        <w:ind w:left="1134"/>
        <w:jc w:val="both"/>
        <w:rPr>
          <w:rFonts w:ascii="Garamond" w:hAnsi="Garamond"/>
          <w:sz w:val="26"/>
          <w:szCs w:val="26"/>
        </w:rPr>
      </w:pPr>
      <w:r>
        <w:rPr>
          <w:rFonts w:ascii="Garamond" w:hAnsi="Garamond"/>
          <w:sz w:val="26"/>
          <w:szCs w:val="26"/>
        </w:rPr>
        <w:t xml:space="preserve">1º lugar </w:t>
      </w:r>
      <w:r w:rsidR="009C5EF4">
        <w:rPr>
          <w:rFonts w:ascii="Garamond" w:hAnsi="Garamond"/>
          <w:sz w:val="26"/>
          <w:szCs w:val="26"/>
        </w:rPr>
        <w:t xml:space="preserve">Casa </w:t>
      </w:r>
      <w:r>
        <w:rPr>
          <w:rFonts w:ascii="Garamond" w:hAnsi="Garamond"/>
          <w:sz w:val="26"/>
          <w:szCs w:val="26"/>
        </w:rPr>
        <w:t>– R$</w:t>
      </w:r>
      <w:r w:rsidR="009C5EF4">
        <w:rPr>
          <w:rFonts w:ascii="Garamond" w:hAnsi="Garamond"/>
          <w:sz w:val="26"/>
          <w:szCs w:val="26"/>
        </w:rPr>
        <w:t>3</w:t>
      </w:r>
      <w:r>
        <w:rPr>
          <w:rFonts w:ascii="Garamond" w:hAnsi="Garamond"/>
          <w:sz w:val="26"/>
          <w:szCs w:val="26"/>
        </w:rPr>
        <w:t>.</w:t>
      </w:r>
      <w:r w:rsidR="001E5C90">
        <w:rPr>
          <w:rFonts w:ascii="Garamond" w:hAnsi="Garamond"/>
          <w:sz w:val="26"/>
          <w:szCs w:val="26"/>
        </w:rPr>
        <w:t>5</w:t>
      </w:r>
      <w:r>
        <w:rPr>
          <w:rFonts w:ascii="Garamond" w:hAnsi="Garamond"/>
          <w:sz w:val="26"/>
          <w:szCs w:val="26"/>
        </w:rPr>
        <w:t>00,00 (</w:t>
      </w:r>
      <w:r w:rsidR="009C5EF4">
        <w:rPr>
          <w:rFonts w:ascii="Garamond" w:hAnsi="Garamond"/>
          <w:sz w:val="26"/>
          <w:szCs w:val="26"/>
        </w:rPr>
        <w:t>três</w:t>
      </w:r>
      <w:r>
        <w:rPr>
          <w:rFonts w:ascii="Garamond" w:hAnsi="Garamond"/>
          <w:sz w:val="26"/>
          <w:szCs w:val="26"/>
        </w:rPr>
        <w:t xml:space="preserve"> mil</w:t>
      </w:r>
      <w:r w:rsidR="001E5C90">
        <w:rPr>
          <w:rFonts w:ascii="Garamond" w:hAnsi="Garamond"/>
          <w:sz w:val="26"/>
          <w:szCs w:val="26"/>
        </w:rPr>
        <w:t xml:space="preserve"> e quinhentos</w:t>
      </w:r>
      <w:r>
        <w:rPr>
          <w:rFonts w:ascii="Garamond" w:hAnsi="Garamond"/>
          <w:sz w:val="26"/>
          <w:szCs w:val="26"/>
        </w:rPr>
        <w:t xml:space="preserve"> reais)</w:t>
      </w:r>
      <w:r w:rsidR="00B92DE9">
        <w:rPr>
          <w:rFonts w:ascii="Garamond" w:hAnsi="Garamond"/>
          <w:sz w:val="26"/>
          <w:szCs w:val="26"/>
        </w:rPr>
        <w:t xml:space="preserve"> </w:t>
      </w:r>
    </w:p>
    <w:p w14:paraId="3CE30A9A" w14:textId="5B2F161B" w:rsidR="009C5EF4" w:rsidRDefault="009C5EF4" w:rsidP="009C5EF4">
      <w:pPr>
        <w:pStyle w:val="SemEspaamento"/>
        <w:tabs>
          <w:tab w:val="left" w:pos="851"/>
        </w:tabs>
        <w:ind w:left="1134"/>
        <w:jc w:val="both"/>
        <w:rPr>
          <w:rFonts w:ascii="Garamond" w:hAnsi="Garamond"/>
          <w:sz w:val="26"/>
          <w:szCs w:val="26"/>
        </w:rPr>
      </w:pPr>
      <w:r>
        <w:rPr>
          <w:rFonts w:ascii="Garamond" w:hAnsi="Garamond"/>
          <w:sz w:val="26"/>
          <w:szCs w:val="26"/>
        </w:rPr>
        <w:t>2º lugar Casa – R$2.</w:t>
      </w:r>
      <w:r w:rsidR="001E5C90">
        <w:rPr>
          <w:rFonts w:ascii="Garamond" w:hAnsi="Garamond"/>
          <w:sz w:val="26"/>
          <w:szCs w:val="26"/>
        </w:rPr>
        <w:t>5</w:t>
      </w:r>
      <w:r>
        <w:rPr>
          <w:rFonts w:ascii="Garamond" w:hAnsi="Garamond"/>
          <w:sz w:val="26"/>
          <w:szCs w:val="26"/>
        </w:rPr>
        <w:t xml:space="preserve">00,00 (dois mil </w:t>
      </w:r>
      <w:r w:rsidR="001E5C90">
        <w:rPr>
          <w:rFonts w:ascii="Garamond" w:hAnsi="Garamond"/>
          <w:sz w:val="26"/>
          <w:szCs w:val="26"/>
        </w:rPr>
        <w:t xml:space="preserve">e quinhentos </w:t>
      </w:r>
      <w:r>
        <w:rPr>
          <w:rFonts w:ascii="Garamond" w:hAnsi="Garamond"/>
          <w:sz w:val="26"/>
          <w:szCs w:val="26"/>
        </w:rPr>
        <w:t xml:space="preserve">reais) </w:t>
      </w:r>
    </w:p>
    <w:p w14:paraId="661DD813" w14:textId="2EA3F0B3" w:rsidR="009C5EF4" w:rsidRDefault="009C5EF4" w:rsidP="009C5EF4">
      <w:pPr>
        <w:pStyle w:val="SemEspaamento"/>
        <w:tabs>
          <w:tab w:val="left" w:pos="851"/>
        </w:tabs>
        <w:ind w:left="1134"/>
        <w:jc w:val="both"/>
        <w:rPr>
          <w:rFonts w:ascii="Garamond" w:hAnsi="Garamond"/>
          <w:sz w:val="26"/>
          <w:szCs w:val="26"/>
        </w:rPr>
      </w:pPr>
      <w:r>
        <w:rPr>
          <w:rFonts w:ascii="Garamond" w:hAnsi="Garamond"/>
          <w:sz w:val="26"/>
          <w:szCs w:val="26"/>
        </w:rPr>
        <w:t xml:space="preserve">3º lugar Casa – R$1.000,00 (um mil reais) </w:t>
      </w:r>
    </w:p>
    <w:p w14:paraId="3961559A" w14:textId="77777777" w:rsidR="009C5EF4" w:rsidRDefault="009C5EF4" w:rsidP="009C5EF4">
      <w:pPr>
        <w:pStyle w:val="SemEspaamento"/>
        <w:tabs>
          <w:tab w:val="left" w:pos="851"/>
        </w:tabs>
        <w:ind w:left="1134"/>
        <w:jc w:val="both"/>
        <w:rPr>
          <w:rFonts w:ascii="Garamond" w:hAnsi="Garamond"/>
          <w:sz w:val="26"/>
          <w:szCs w:val="26"/>
        </w:rPr>
      </w:pPr>
    </w:p>
    <w:p w14:paraId="68EB04B2" w14:textId="6A633385" w:rsidR="009C5EF4" w:rsidRDefault="009C5EF4" w:rsidP="009C5EF4">
      <w:pPr>
        <w:pStyle w:val="SemEspaamento"/>
        <w:tabs>
          <w:tab w:val="left" w:pos="851"/>
        </w:tabs>
        <w:ind w:left="1134"/>
        <w:jc w:val="both"/>
        <w:rPr>
          <w:rFonts w:ascii="Garamond" w:hAnsi="Garamond"/>
          <w:sz w:val="26"/>
          <w:szCs w:val="26"/>
        </w:rPr>
      </w:pPr>
      <w:r>
        <w:rPr>
          <w:rFonts w:ascii="Garamond" w:hAnsi="Garamond"/>
          <w:sz w:val="26"/>
          <w:szCs w:val="26"/>
        </w:rPr>
        <w:t xml:space="preserve">1º lugar Comércio – R$3.000,00 (três mil reais) </w:t>
      </w:r>
    </w:p>
    <w:p w14:paraId="1B200FDC" w14:textId="12CAA50A" w:rsidR="009C5EF4" w:rsidRDefault="009C5EF4" w:rsidP="009C5EF4">
      <w:pPr>
        <w:pStyle w:val="SemEspaamento"/>
        <w:tabs>
          <w:tab w:val="left" w:pos="851"/>
        </w:tabs>
        <w:ind w:left="1134"/>
        <w:jc w:val="both"/>
        <w:rPr>
          <w:rFonts w:ascii="Garamond" w:hAnsi="Garamond"/>
          <w:sz w:val="26"/>
          <w:szCs w:val="26"/>
        </w:rPr>
      </w:pPr>
      <w:r>
        <w:rPr>
          <w:rFonts w:ascii="Garamond" w:hAnsi="Garamond"/>
          <w:sz w:val="26"/>
          <w:szCs w:val="26"/>
        </w:rPr>
        <w:t xml:space="preserve">2º lugar Comércio – R$2.000,00 (dois mil reais) </w:t>
      </w:r>
    </w:p>
    <w:p w14:paraId="380D33AE" w14:textId="041F67AF" w:rsidR="009C5EF4" w:rsidRDefault="009C5EF4" w:rsidP="009C5EF4">
      <w:pPr>
        <w:pStyle w:val="SemEspaamento"/>
        <w:tabs>
          <w:tab w:val="left" w:pos="851"/>
        </w:tabs>
        <w:ind w:left="1134"/>
        <w:jc w:val="both"/>
        <w:rPr>
          <w:rFonts w:ascii="Garamond" w:hAnsi="Garamond"/>
          <w:sz w:val="26"/>
          <w:szCs w:val="26"/>
        </w:rPr>
      </w:pPr>
      <w:r>
        <w:rPr>
          <w:rFonts w:ascii="Garamond" w:hAnsi="Garamond"/>
          <w:sz w:val="26"/>
          <w:szCs w:val="26"/>
        </w:rPr>
        <w:t xml:space="preserve">3º lugar Comércio – R$1.000,00 (um mil reais) </w:t>
      </w:r>
    </w:p>
    <w:p w14:paraId="1AA5E265" w14:textId="77777777" w:rsidR="009C5EF4" w:rsidRDefault="009C5EF4" w:rsidP="009C5EF4">
      <w:pPr>
        <w:pStyle w:val="SemEspaamento"/>
        <w:tabs>
          <w:tab w:val="left" w:pos="851"/>
        </w:tabs>
        <w:ind w:left="1134"/>
        <w:jc w:val="both"/>
        <w:rPr>
          <w:rFonts w:ascii="Garamond" w:hAnsi="Garamond"/>
          <w:sz w:val="26"/>
          <w:szCs w:val="26"/>
        </w:rPr>
      </w:pPr>
    </w:p>
    <w:p w14:paraId="2B8E54E6" w14:textId="2A21AB7C" w:rsidR="00233DAB" w:rsidRPr="000934A6" w:rsidRDefault="00233DAB" w:rsidP="00233DAB">
      <w:pPr>
        <w:pStyle w:val="SemEspaamento"/>
        <w:numPr>
          <w:ilvl w:val="1"/>
          <w:numId w:val="1"/>
        </w:numPr>
        <w:tabs>
          <w:tab w:val="left" w:pos="851"/>
        </w:tabs>
        <w:ind w:left="709" w:hanging="567"/>
        <w:jc w:val="both"/>
        <w:rPr>
          <w:rFonts w:ascii="Garamond" w:hAnsi="Garamond"/>
          <w:sz w:val="26"/>
          <w:szCs w:val="26"/>
        </w:rPr>
      </w:pPr>
      <w:r w:rsidRPr="000934A6">
        <w:rPr>
          <w:rFonts w:ascii="Garamond" w:hAnsi="Garamond"/>
          <w:sz w:val="26"/>
          <w:szCs w:val="26"/>
        </w:rPr>
        <w:t>Os recursos financeiros destinados à premiação dos projetos serão transferidos pela Prefeitura Municipal de São João da Barra</w:t>
      </w:r>
      <w:r>
        <w:rPr>
          <w:rFonts w:ascii="Garamond" w:hAnsi="Garamond"/>
          <w:sz w:val="26"/>
          <w:szCs w:val="26"/>
        </w:rPr>
        <w:t xml:space="preserve"> via SE</w:t>
      </w:r>
      <w:r w:rsidR="00C14F09">
        <w:rPr>
          <w:rFonts w:ascii="Garamond" w:hAnsi="Garamond"/>
          <w:sz w:val="26"/>
          <w:szCs w:val="26"/>
        </w:rPr>
        <w:t>C</w:t>
      </w:r>
      <w:r w:rsidR="009C5EF4">
        <w:rPr>
          <w:rFonts w:ascii="Garamond" w:hAnsi="Garamond"/>
          <w:sz w:val="26"/>
          <w:szCs w:val="26"/>
        </w:rPr>
        <w:t>TUR</w:t>
      </w:r>
      <w:r w:rsidRPr="000934A6">
        <w:rPr>
          <w:rFonts w:ascii="Garamond" w:hAnsi="Garamond"/>
          <w:sz w:val="26"/>
          <w:szCs w:val="26"/>
        </w:rPr>
        <w:t xml:space="preserve">. </w:t>
      </w:r>
    </w:p>
    <w:p w14:paraId="2FA59323" w14:textId="43051502"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357199">
        <w:rPr>
          <w:rFonts w:ascii="Garamond" w:hAnsi="Garamond"/>
          <w:sz w:val="26"/>
          <w:szCs w:val="26"/>
        </w:rPr>
        <w:t>Os recursos desembolsados pela SE</w:t>
      </w:r>
      <w:r w:rsidR="00C14F09">
        <w:rPr>
          <w:rFonts w:ascii="Garamond" w:hAnsi="Garamond"/>
          <w:sz w:val="26"/>
          <w:szCs w:val="26"/>
        </w:rPr>
        <w:t>C</w:t>
      </w:r>
      <w:r w:rsidR="009C5EF4">
        <w:rPr>
          <w:rFonts w:ascii="Garamond" w:hAnsi="Garamond"/>
          <w:sz w:val="26"/>
          <w:szCs w:val="26"/>
        </w:rPr>
        <w:t>TUR</w:t>
      </w:r>
      <w:r w:rsidRPr="00357199">
        <w:rPr>
          <w:rFonts w:ascii="Garamond" w:hAnsi="Garamond"/>
          <w:sz w:val="26"/>
          <w:szCs w:val="26"/>
        </w:rPr>
        <w:t xml:space="preserve"> serão transferidos </w:t>
      </w:r>
      <w:r w:rsidR="001A5AA8">
        <w:rPr>
          <w:rFonts w:ascii="Garamond" w:hAnsi="Garamond"/>
          <w:sz w:val="26"/>
          <w:szCs w:val="26"/>
        </w:rPr>
        <w:t>aos vencedores</w:t>
      </w:r>
      <w:r w:rsidRPr="00357199">
        <w:rPr>
          <w:rFonts w:ascii="Garamond" w:hAnsi="Garamond"/>
          <w:sz w:val="26"/>
          <w:szCs w:val="26"/>
        </w:rPr>
        <w:t xml:space="preserve"> em parcela única, em conta corrente cadastrada no ato da inscrição</w:t>
      </w:r>
      <w:r w:rsidR="001A5AA8">
        <w:rPr>
          <w:rFonts w:ascii="Garamond" w:hAnsi="Garamond"/>
          <w:sz w:val="26"/>
          <w:szCs w:val="26"/>
        </w:rPr>
        <w:t xml:space="preserve">, respeitando </w:t>
      </w:r>
      <w:r w:rsidR="00FB032A">
        <w:rPr>
          <w:rFonts w:ascii="Garamond" w:hAnsi="Garamond"/>
          <w:sz w:val="26"/>
          <w:szCs w:val="26"/>
        </w:rPr>
        <w:t>o tempo d</w:t>
      </w:r>
      <w:r w:rsidR="001A5AA8">
        <w:rPr>
          <w:rFonts w:ascii="Garamond" w:hAnsi="Garamond"/>
          <w:sz w:val="26"/>
          <w:szCs w:val="26"/>
        </w:rPr>
        <w:t xml:space="preserve">os trâmites burocráticos e processuais internos. </w:t>
      </w:r>
    </w:p>
    <w:p w14:paraId="06046D70" w14:textId="16C09B33" w:rsidR="002F65D5" w:rsidRDefault="002F65D5" w:rsidP="002F65D5">
      <w:pPr>
        <w:pStyle w:val="SemEspaamento"/>
        <w:numPr>
          <w:ilvl w:val="0"/>
          <w:numId w:val="32"/>
        </w:numPr>
        <w:tabs>
          <w:tab w:val="left" w:pos="851"/>
        </w:tabs>
        <w:ind w:left="1560"/>
        <w:jc w:val="both"/>
        <w:rPr>
          <w:rFonts w:ascii="Garamond" w:hAnsi="Garamond"/>
          <w:sz w:val="26"/>
          <w:szCs w:val="26"/>
        </w:rPr>
      </w:pPr>
      <w:r>
        <w:rPr>
          <w:rFonts w:ascii="Garamond" w:hAnsi="Garamond"/>
          <w:sz w:val="26"/>
          <w:szCs w:val="26"/>
        </w:rPr>
        <w:t xml:space="preserve">O pagamento será realizado em até </w:t>
      </w:r>
      <w:r w:rsidR="00C14F09">
        <w:rPr>
          <w:rFonts w:ascii="Garamond" w:hAnsi="Garamond"/>
          <w:sz w:val="26"/>
          <w:szCs w:val="26"/>
        </w:rPr>
        <w:t>6</w:t>
      </w:r>
      <w:r>
        <w:rPr>
          <w:rFonts w:ascii="Garamond" w:hAnsi="Garamond"/>
          <w:sz w:val="26"/>
          <w:szCs w:val="26"/>
        </w:rPr>
        <w:t>0 dias</w:t>
      </w:r>
      <w:r w:rsidR="00C14F09">
        <w:rPr>
          <w:rFonts w:ascii="Garamond" w:hAnsi="Garamond"/>
          <w:sz w:val="26"/>
          <w:szCs w:val="26"/>
        </w:rPr>
        <w:t xml:space="preserve"> úteis</w:t>
      </w:r>
      <w:r>
        <w:rPr>
          <w:rFonts w:ascii="Garamond" w:hAnsi="Garamond"/>
          <w:sz w:val="26"/>
          <w:szCs w:val="26"/>
        </w:rPr>
        <w:t xml:space="preserve">. </w:t>
      </w:r>
    </w:p>
    <w:p w14:paraId="7E0A7B94" w14:textId="70C9A473"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357199">
        <w:rPr>
          <w:rFonts w:ascii="Garamond" w:hAnsi="Garamond"/>
          <w:sz w:val="26"/>
          <w:szCs w:val="26"/>
        </w:rPr>
        <w:t>Não serão aceitas contas</w:t>
      </w:r>
      <w:r>
        <w:rPr>
          <w:rFonts w:ascii="Garamond" w:hAnsi="Garamond"/>
          <w:sz w:val="26"/>
          <w:szCs w:val="26"/>
        </w:rPr>
        <w:t xml:space="preserve"> </w:t>
      </w:r>
      <w:r w:rsidRPr="00357199">
        <w:rPr>
          <w:rFonts w:ascii="Garamond" w:hAnsi="Garamond"/>
          <w:sz w:val="26"/>
          <w:szCs w:val="26"/>
        </w:rPr>
        <w:t>salário, apenas conta corrente que esteja no nome d</w:t>
      </w:r>
      <w:r>
        <w:rPr>
          <w:rFonts w:ascii="Garamond" w:hAnsi="Garamond"/>
          <w:sz w:val="26"/>
          <w:szCs w:val="26"/>
        </w:rPr>
        <w:t>o</w:t>
      </w:r>
      <w:r w:rsidRPr="00357199">
        <w:rPr>
          <w:rFonts w:ascii="Garamond" w:hAnsi="Garamond"/>
          <w:sz w:val="26"/>
          <w:szCs w:val="26"/>
        </w:rPr>
        <w:t xml:space="preserve"> </w:t>
      </w:r>
      <w:r>
        <w:rPr>
          <w:rFonts w:ascii="Garamond" w:hAnsi="Garamond"/>
          <w:sz w:val="26"/>
          <w:szCs w:val="26"/>
        </w:rPr>
        <w:t>P</w:t>
      </w:r>
      <w:r w:rsidR="001A5AA8">
        <w:rPr>
          <w:rFonts w:ascii="Garamond" w:hAnsi="Garamond"/>
          <w:sz w:val="26"/>
          <w:szCs w:val="26"/>
        </w:rPr>
        <w:t>articipante inscrito</w:t>
      </w:r>
      <w:r w:rsidR="00E42012">
        <w:rPr>
          <w:rFonts w:ascii="Garamond" w:hAnsi="Garamond"/>
          <w:sz w:val="26"/>
          <w:szCs w:val="26"/>
        </w:rPr>
        <w:t xml:space="preserve"> ou de terceiros com termo de autorização preenchido e assinado</w:t>
      </w:r>
      <w:r w:rsidRPr="00357199">
        <w:rPr>
          <w:rFonts w:ascii="Garamond" w:hAnsi="Garamond"/>
          <w:sz w:val="26"/>
          <w:szCs w:val="26"/>
        </w:rPr>
        <w:t>.</w:t>
      </w:r>
    </w:p>
    <w:p w14:paraId="00BA6CAB" w14:textId="4AFA04B9" w:rsidR="00897172" w:rsidRPr="00897172" w:rsidRDefault="001A049B" w:rsidP="00897172">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 xml:space="preserve">Impostos </w:t>
      </w:r>
      <w:r w:rsidR="00897172">
        <w:rPr>
          <w:rFonts w:ascii="Garamond" w:hAnsi="Garamond"/>
          <w:sz w:val="26"/>
          <w:szCs w:val="26"/>
        </w:rPr>
        <w:t>e encargos sociais (ISS, IRRF – PJ e PF) serão retidos na fonte nos termos da legislação vigente.</w:t>
      </w:r>
    </w:p>
    <w:p w14:paraId="352FE82D" w14:textId="77777777" w:rsidR="003417E3" w:rsidRPr="00357199" w:rsidRDefault="003417E3" w:rsidP="003417E3">
      <w:pPr>
        <w:pStyle w:val="SemEspaamento"/>
        <w:tabs>
          <w:tab w:val="left" w:pos="851"/>
        </w:tabs>
        <w:ind w:left="709"/>
        <w:jc w:val="both"/>
        <w:rPr>
          <w:rFonts w:ascii="Garamond" w:hAnsi="Garamond"/>
          <w:sz w:val="26"/>
          <w:szCs w:val="26"/>
        </w:rPr>
      </w:pPr>
    </w:p>
    <w:p w14:paraId="57F546D5" w14:textId="77777777" w:rsidR="00233DAB" w:rsidRPr="00784967" w:rsidRDefault="00233DAB" w:rsidP="00233DAB">
      <w:pPr>
        <w:pStyle w:val="SemEspaamento"/>
        <w:numPr>
          <w:ilvl w:val="0"/>
          <w:numId w:val="1"/>
        </w:numPr>
        <w:ind w:left="284"/>
        <w:jc w:val="both"/>
        <w:rPr>
          <w:rFonts w:ascii="Garamond" w:hAnsi="Garamond"/>
          <w:b/>
          <w:bCs/>
          <w:sz w:val="26"/>
          <w:szCs w:val="26"/>
        </w:rPr>
      </w:pPr>
      <w:r w:rsidRPr="00784967">
        <w:rPr>
          <w:rFonts w:ascii="Garamond" w:hAnsi="Garamond"/>
          <w:b/>
          <w:bCs/>
          <w:sz w:val="26"/>
          <w:szCs w:val="26"/>
        </w:rPr>
        <w:t xml:space="preserve">DOS </w:t>
      </w:r>
      <w:r>
        <w:rPr>
          <w:rFonts w:ascii="Garamond" w:hAnsi="Garamond"/>
          <w:b/>
          <w:bCs/>
          <w:sz w:val="26"/>
          <w:szCs w:val="26"/>
        </w:rPr>
        <w:t>JULGAMENTOS</w:t>
      </w:r>
    </w:p>
    <w:p w14:paraId="77AB3384" w14:textId="4DD93363" w:rsidR="00233DAB" w:rsidRDefault="008D4987" w:rsidP="00233DAB">
      <w:pPr>
        <w:pStyle w:val="SemEspaamento"/>
        <w:tabs>
          <w:tab w:val="left" w:pos="851"/>
        </w:tabs>
        <w:ind w:left="284"/>
        <w:jc w:val="both"/>
        <w:rPr>
          <w:rFonts w:ascii="Garamond" w:hAnsi="Garamond"/>
          <w:sz w:val="26"/>
          <w:szCs w:val="26"/>
        </w:rPr>
      </w:pPr>
      <w:r>
        <w:rPr>
          <w:rFonts w:ascii="Garamond" w:hAnsi="Garamond"/>
          <w:sz w:val="26"/>
          <w:szCs w:val="26"/>
        </w:rPr>
        <w:t xml:space="preserve">O </w:t>
      </w:r>
      <w:r w:rsidR="009C5EF4">
        <w:rPr>
          <w:rFonts w:ascii="Garamond" w:hAnsi="Garamond"/>
          <w:sz w:val="26"/>
          <w:szCs w:val="26"/>
        </w:rPr>
        <w:t xml:space="preserve">Concurso </w:t>
      </w:r>
      <w:r>
        <w:rPr>
          <w:rFonts w:ascii="Garamond" w:hAnsi="Garamond"/>
          <w:sz w:val="26"/>
          <w:szCs w:val="26"/>
        </w:rPr>
        <w:t>terá uma</w:t>
      </w:r>
      <w:r w:rsidR="00233DAB">
        <w:rPr>
          <w:rFonts w:ascii="Garamond" w:hAnsi="Garamond"/>
          <w:sz w:val="26"/>
          <w:szCs w:val="26"/>
        </w:rPr>
        <w:t xml:space="preserve"> Comissão Julgadora </w:t>
      </w:r>
      <w:r w:rsidRPr="0075268A">
        <w:rPr>
          <w:rFonts w:ascii="Garamond" w:hAnsi="Garamond"/>
          <w:sz w:val="26"/>
          <w:szCs w:val="26"/>
        </w:rPr>
        <w:t xml:space="preserve">composta por pessoas de </w:t>
      </w:r>
      <w:r>
        <w:rPr>
          <w:rFonts w:ascii="Garamond" w:hAnsi="Garamond"/>
          <w:sz w:val="26"/>
          <w:szCs w:val="26"/>
        </w:rPr>
        <w:t xml:space="preserve">notório saber, expertise artística, qualificação técnica e/ou teórica para julgarem as </w:t>
      </w:r>
      <w:r w:rsidR="009C5EF4">
        <w:rPr>
          <w:rFonts w:ascii="Garamond" w:hAnsi="Garamond"/>
          <w:sz w:val="26"/>
          <w:szCs w:val="26"/>
        </w:rPr>
        <w:t>ornamentações natalinas</w:t>
      </w:r>
      <w:r>
        <w:rPr>
          <w:rFonts w:ascii="Garamond" w:hAnsi="Garamond"/>
          <w:sz w:val="26"/>
          <w:szCs w:val="26"/>
        </w:rPr>
        <w:t xml:space="preserve">. </w:t>
      </w:r>
    </w:p>
    <w:p w14:paraId="5BF74114" w14:textId="51E7A7D0" w:rsidR="00423968" w:rsidRDefault="002E4866" w:rsidP="00DF4463">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A</w:t>
      </w:r>
      <w:r w:rsidR="00233DAB">
        <w:rPr>
          <w:rFonts w:ascii="Garamond" w:hAnsi="Garamond"/>
          <w:sz w:val="26"/>
          <w:szCs w:val="26"/>
        </w:rPr>
        <w:t xml:space="preserve"> Comissão Julgadora</w:t>
      </w:r>
      <w:r w:rsidR="00423968">
        <w:rPr>
          <w:rFonts w:ascii="Garamond" w:hAnsi="Garamond"/>
          <w:sz w:val="26"/>
          <w:szCs w:val="26"/>
        </w:rPr>
        <w:t xml:space="preserve"> terá como </w:t>
      </w:r>
      <w:r w:rsidR="00423968" w:rsidRPr="00423968">
        <w:rPr>
          <w:rFonts w:ascii="Garamond" w:hAnsi="Garamond"/>
          <w:sz w:val="26"/>
          <w:szCs w:val="26"/>
        </w:rPr>
        <w:t>critérios de avaliação</w:t>
      </w:r>
      <w:r w:rsidR="00423968">
        <w:rPr>
          <w:rFonts w:ascii="Garamond" w:hAnsi="Garamond"/>
          <w:sz w:val="26"/>
          <w:szCs w:val="26"/>
        </w:rPr>
        <w:t xml:space="preserve"> e julgamento </w:t>
      </w:r>
      <w:r w:rsidR="00423968" w:rsidRPr="00423968">
        <w:rPr>
          <w:rFonts w:ascii="Garamond" w:hAnsi="Garamond"/>
          <w:sz w:val="26"/>
          <w:szCs w:val="26"/>
        </w:rPr>
        <w:t>os seguintes parâmetros</w:t>
      </w:r>
      <w:r w:rsidR="00DF4463">
        <w:rPr>
          <w:rFonts w:ascii="Garamond" w:hAnsi="Garamond"/>
          <w:sz w:val="26"/>
          <w:szCs w:val="26"/>
        </w:rPr>
        <w:t>:</w:t>
      </w:r>
    </w:p>
    <w:p w14:paraId="06C79EE5" w14:textId="64CDEE1B" w:rsidR="00D76156" w:rsidRPr="00423968" w:rsidRDefault="00917626" w:rsidP="00917626">
      <w:pPr>
        <w:pStyle w:val="SemEspaamento"/>
        <w:numPr>
          <w:ilvl w:val="0"/>
          <w:numId w:val="27"/>
        </w:numPr>
        <w:tabs>
          <w:tab w:val="left" w:pos="851"/>
        </w:tabs>
        <w:jc w:val="both"/>
        <w:rPr>
          <w:rFonts w:ascii="Garamond" w:hAnsi="Garamond"/>
          <w:sz w:val="26"/>
          <w:szCs w:val="26"/>
        </w:rPr>
      </w:pPr>
      <w:r>
        <w:rPr>
          <w:rFonts w:ascii="Garamond" w:hAnsi="Garamond"/>
          <w:sz w:val="26"/>
          <w:szCs w:val="26"/>
        </w:rPr>
        <w:t>Iluminação</w:t>
      </w:r>
      <w:r w:rsidR="00423968">
        <w:rPr>
          <w:rFonts w:ascii="Garamond" w:hAnsi="Garamond"/>
          <w:sz w:val="26"/>
          <w:szCs w:val="26"/>
        </w:rPr>
        <w:t xml:space="preserve"> </w:t>
      </w:r>
      <w:r w:rsidR="00423968" w:rsidRPr="005864DE">
        <w:rPr>
          <w:rFonts w:ascii="Garamond" w:hAnsi="Garamond"/>
          <w:sz w:val="26"/>
          <w:szCs w:val="26"/>
        </w:rPr>
        <w:t xml:space="preserve">– </w:t>
      </w:r>
      <w:r>
        <w:rPr>
          <w:rFonts w:ascii="Garamond" w:hAnsi="Garamond"/>
          <w:sz w:val="26"/>
          <w:szCs w:val="26"/>
        </w:rPr>
        <w:t>jogo de luzes, brilho</w:t>
      </w:r>
      <w:r w:rsidR="00F56E4C" w:rsidRPr="005864DE">
        <w:rPr>
          <w:rFonts w:ascii="Garamond" w:hAnsi="Garamond"/>
          <w:sz w:val="26"/>
          <w:szCs w:val="26"/>
        </w:rPr>
        <w:t>;</w:t>
      </w:r>
    </w:p>
    <w:p w14:paraId="33275B4F" w14:textId="1BB477A7" w:rsidR="00D76156" w:rsidRDefault="00917626" w:rsidP="005864DE">
      <w:pPr>
        <w:pStyle w:val="SemEspaamento"/>
        <w:numPr>
          <w:ilvl w:val="0"/>
          <w:numId w:val="27"/>
        </w:numPr>
        <w:tabs>
          <w:tab w:val="left" w:pos="851"/>
        </w:tabs>
        <w:jc w:val="both"/>
        <w:rPr>
          <w:rFonts w:ascii="Garamond" w:hAnsi="Garamond"/>
          <w:sz w:val="26"/>
          <w:szCs w:val="26"/>
        </w:rPr>
      </w:pPr>
      <w:r>
        <w:rPr>
          <w:rFonts w:ascii="Garamond" w:hAnsi="Garamond"/>
          <w:sz w:val="26"/>
          <w:szCs w:val="26"/>
        </w:rPr>
        <w:t>Criatividade – Processo criativo, inovação;</w:t>
      </w:r>
    </w:p>
    <w:p w14:paraId="5A36B859" w14:textId="2FD3C47B" w:rsidR="00917626" w:rsidRPr="00423968" w:rsidRDefault="00917626" w:rsidP="005864DE">
      <w:pPr>
        <w:pStyle w:val="SemEspaamento"/>
        <w:numPr>
          <w:ilvl w:val="0"/>
          <w:numId w:val="27"/>
        </w:numPr>
        <w:tabs>
          <w:tab w:val="left" w:pos="851"/>
        </w:tabs>
        <w:jc w:val="both"/>
        <w:rPr>
          <w:rFonts w:ascii="Garamond" w:hAnsi="Garamond"/>
          <w:sz w:val="26"/>
          <w:szCs w:val="26"/>
        </w:rPr>
      </w:pPr>
      <w:r>
        <w:rPr>
          <w:rFonts w:ascii="Garamond" w:hAnsi="Garamond"/>
          <w:sz w:val="26"/>
          <w:szCs w:val="26"/>
        </w:rPr>
        <w:t>Ornamentação – Percepção cênica; coerência temática; qualidade da produção</w:t>
      </w:r>
      <w:r w:rsidR="002F7CBA">
        <w:rPr>
          <w:rFonts w:ascii="Garamond" w:hAnsi="Garamond"/>
          <w:sz w:val="26"/>
          <w:szCs w:val="26"/>
        </w:rPr>
        <w:t>.</w:t>
      </w:r>
    </w:p>
    <w:p w14:paraId="49D2AF76" w14:textId="70A53F92" w:rsidR="00233DAB" w:rsidRDefault="00581561" w:rsidP="00233DAB">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 xml:space="preserve">As notas terão valor de 5 (cinco) a 10 (dez) podendo utilizar </w:t>
      </w:r>
      <w:r w:rsidR="005864DE">
        <w:rPr>
          <w:rFonts w:ascii="Garamond" w:hAnsi="Garamond"/>
          <w:sz w:val="26"/>
          <w:szCs w:val="26"/>
        </w:rPr>
        <w:t xml:space="preserve">apenas 1 (uma) casa decimal. </w:t>
      </w:r>
      <w:r>
        <w:rPr>
          <w:rFonts w:ascii="Garamond" w:hAnsi="Garamond"/>
          <w:sz w:val="26"/>
          <w:szCs w:val="26"/>
        </w:rPr>
        <w:t xml:space="preserve"> </w:t>
      </w:r>
    </w:p>
    <w:p w14:paraId="089A1F51" w14:textId="44371CA7" w:rsidR="00581561" w:rsidRDefault="00581561" w:rsidP="00233DAB">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No caso de empate</w:t>
      </w:r>
      <w:r w:rsidR="00233DAB" w:rsidRPr="001C627F">
        <w:rPr>
          <w:rFonts w:ascii="Garamond" w:hAnsi="Garamond"/>
          <w:sz w:val="26"/>
          <w:szCs w:val="26"/>
        </w:rPr>
        <w:t xml:space="preserve"> entre </w:t>
      </w:r>
      <w:r>
        <w:rPr>
          <w:rFonts w:ascii="Garamond" w:hAnsi="Garamond"/>
          <w:sz w:val="26"/>
          <w:szCs w:val="26"/>
        </w:rPr>
        <w:t>Participantes</w:t>
      </w:r>
      <w:r w:rsidR="00233DAB" w:rsidRPr="001C627F">
        <w:rPr>
          <w:rFonts w:ascii="Garamond" w:hAnsi="Garamond"/>
          <w:sz w:val="26"/>
          <w:szCs w:val="26"/>
        </w:rPr>
        <w:t>, a Comissão</w:t>
      </w:r>
      <w:r w:rsidR="00233DAB">
        <w:rPr>
          <w:rFonts w:ascii="Garamond" w:hAnsi="Garamond"/>
          <w:sz w:val="26"/>
          <w:szCs w:val="26"/>
        </w:rPr>
        <w:t xml:space="preserve"> Julgadora</w:t>
      </w:r>
      <w:r w:rsidR="00233DAB" w:rsidRPr="001C627F">
        <w:rPr>
          <w:rFonts w:ascii="Garamond" w:hAnsi="Garamond"/>
          <w:sz w:val="26"/>
          <w:szCs w:val="26"/>
        </w:rPr>
        <w:t xml:space="preserve"> estabelecerá o desempate </w:t>
      </w:r>
      <w:r>
        <w:rPr>
          <w:rFonts w:ascii="Garamond" w:hAnsi="Garamond"/>
          <w:sz w:val="26"/>
          <w:szCs w:val="26"/>
        </w:rPr>
        <w:t>pela maior nota</w:t>
      </w:r>
      <w:r w:rsidR="00CB3000">
        <w:rPr>
          <w:rFonts w:ascii="Garamond" w:hAnsi="Garamond"/>
          <w:sz w:val="26"/>
          <w:szCs w:val="26"/>
        </w:rPr>
        <w:t xml:space="preserve"> total</w:t>
      </w:r>
      <w:r>
        <w:rPr>
          <w:rFonts w:ascii="Garamond" w:hAnsi="Garamond"/>
          <w:sz w:val="26"/>
          <w:szCs w:val="26"/>
        </w:rPr>
        <w:t xml:space="preserve"> dada pelo</w:t>
      </w:r>
      <w:r w:rsidR="002F7CBA">
        <w:rPr>
          <w:rFonts w:ascii="Garamond" w:hAnsi="Garamond"/>
          <w:sz w:val="26"/>
          <w:szCs w:val="26"/>
        </w:rPr>
        <w:t xml:space="preserve"> (a)</w:t>
      </w:r>
      <w:r>
        <w:rPr>
          <w:rFonts w:ascii="Garamond" w:hAnsi="Garamond"/>
          <w:sz w:val="26"/>
          <w:szCs w:val="26"/>
        </w:rPr>
        <w:t xml:space="preserve"> presidente da Comissão Julgadora</w:t>
      </w:r>
      <w:r w:rsidR="00233DAB" w:rsidRPr="001C627F">
        <w:rPr>
          <w:rFonts w:ascii="Garamond" w:hAnsi="Garamond"/>
          <w:sz w:val="26"/>
          <w:szCs w:val="26"/>
        </w:rPr>
        <w:t>.</w:t>
      </w:r>
      <w:r>
        <w:rPr>
          <w:rFonts w:ascii="Garamond" w:hAnsi="Garamond"/>
          <w:sz w:val="26"/>
          <w:szCs w:val="26"/>
        </w:rPr>
        <w:t xml:space="preserve"> Caso persista o empate, serão definidos os seguintes critérios de desempate:</w:t>
      </w:r>
    </w:p>
    <w:p w14:paraId="6B1548B7" w14:textId="1A298109" w:rsidR="00233DAB" w:rsidRDefault="00581561" w:rsidP="00581561">
      <w:pPr>
        <w:pStyle w:val="SemEspaamento"/>
        <w:numPr>
          <w:ilvl w:val="0"/>
          <w:numId w:val="29"/>
        </w:numPr>
        <w:tabs>
          <w:tab w:val="left" w:pos="851"/>
          <w:tab w:val="left" w:pos="1843"/>
        </w:tabs>
        <w:ind w:left="1560" w:hanging="142"/>
        <w:jc w:val="both"/>
        <w:rPr>
          <w:rFonts w:ascii="Garamond" w:hAnsi="Garamond"/>
          <w:sz w:val="26"/>
          <w:szCs w:val="26"/>
        </w:rPr>
      </w:pPr>
      <w:r>
        <w:rPr>
          <w:rFonts w:ascii="Garamond" w:hAnsi="Garamond"/>
          <w:sz w:val="26"/>
          <w:szCs w:val="26"/>
        </w:rPr>
        <w:t xml:space="preserve">Maior nota total de </w:t>
      </w:r>
      <w:r w:rsidR="00917626">
        <w:rPr>
          <w:rFonts w:ascii="Garamond" w:hAnsi="Garamond"/>
          <w:sz w:val="26"/>
          <w:szCs w:val="26"/>
        </w:rPr>
        <w:t>Ornamentação</w:t>
      </w:r>
    </w:p>
    <w:p w14:paraId="4C33CA8B" w14:textId="6439FA20" w:rsidR="00581561" w:rsidRDefault="00581561" w:rsidP="00581561">
      <w:pPr>
        <w:pStyle w:val="SemEspaamento"/>
        <w:numPr>
          <w:ilvl w:val="0"/>
          <w:numId w:val="29"/>
        </w:numPr>
        <w:tabs>
          <w:tab w:val="left" w:pos="851"/>
          <w:tab w:val="left" w:pos="1843"/>
        </w:tabs>
        <w:ind w:left="1560" w:hanging="142"/>
        <w:jc w:val="both"/>
        <w:rPr>
          <w:rFonts w:ascii="Garamond" w:hAnsi="Garamond"/>
          <w:sz w:val="26"/>
          <w:szCs w:val="26"/>
        </w:rPr>
      </w:pPr>
      <w:r>
        <w:rPr>
          <w:rFonts w:ascii="Garamond" w:hAnsi="Garamond"/>
          <w:sz w:val="26"/>
          <w:szCs w:val="26"/>
        </w:rPr>
        <w:t xml:space="preserve">Maior nota total de </w:t>
      </w:r>
      <w:r w:rsidR="00917626">
        <w:rPr>
          <w:rFonts w:ascii="Garamond" w:hAnsi="Garamond"/>
          <w:sz w:val="26"/>
          <w:szCs w:val="26"/>
        </w:rPr>
        <w:t>Criatividade</w:t>
      </w:r>
    </w:p>
    <w:p w14:paraId="5A2F4E7B" w14:textId="3DBAD3E9" w:rsidR="00581561" w:rsidRPr="001C627F" w:rsidRDefault="00581561" w:rsidP="00581561">
      <w:pPr>
        <w:pStyle w:val="SemEspaamento"/>
        <w:numPr>
          <w:ilvl w:val="0"/>
          <w:numId w:val="29"/>
        </w:numPr>
        <w:tabs>
          <w:tab w:val="left" w:pos="851"/>
          <w:tab w:val="left" w:pos="1843"/>
        </w:tabs>
        <w:ind w:left="1560" w:hanging="142"/>
        <w:jc w:val="both"/>
        <w:rPr>
          <w:rFonts w:ascii="Garamond" w:hAnsi="Garamond"/>
          <w:sz w:val="26"/>
          <w:szCs w:val="26"/>
        </w:rPr>
      </w:pPr>
      <w:r>
        <w:rPr>
          <w:rFonts w:ascii="Garamond" w:hAnsi="Garamond"/>
          <w:sz w:val="26"/>
          <w:szCs w:val="26"/>
        </w:rPr>
        <w:lastRenderedPageBreak/>
        <w:t xml:space="preserve">Maior nota total de </w:t>
      </w:r>
      <w:r w:rsidR="00917626">
        <w:rPr>
          <w:rFonts w:ascii="Garamond" w:hAnsi="Garamond"/>
          <w:sz w:val="26"/>
          <w:szCs w:val="26"/>
        </w:rPr>
        <w:t>Iluminação</w:t>
      </w:r>
    </w:p>
    <w:p w14:paraId="572ECE7F" w14:textId="79F22281" w:rsidR="00233DAB" w:rsidRPr="001C627F" w:rsidRDefault="00233DAB" w:rsidP="00233DAB">
      <w:pPr>
        <w:pStyle w:val="SemEspaamento"/>
        <w:numPr>
          <w:ilvl w:val="1"/>
          <w:numId w:val="1"/>
        </w:numPr>
        <w:tabs>
          <w:tab w:val="left" w:pos="851"/>
        </w:tabs>
        <w:ind w:left="709" w:hanging="567"/>
        <w:jc w:val="both"/>
        <w:rPr>
          <w:rFonts w:ascii="Garamond" w:hAnsi="Garamond"/>
          <w:sz w:val="26"/>
          <w:szCs w:val="26"/>
        </w:rPr>
      </w:pPr>
      <w:r w:rsidRPr="001C627F">
        <w:rPr>
          <w:rFonts w:ascii="Garamond" w:hAnsi="Garamond"/>
          <w:sz w:val="26"/>
          <w:szCs w:val="26"/>
        </w:rPr>
        <w:t xml:space="preserve">Não caberá recurso quanto à análise de mérito da Comissão </w:t>
      </w:r>
      <w:r>
        <w:rPr>
          <w:rFonts w:ascii="Garamond" w:hAnsi="Garamond"/>
          <w:sz w:val="26"/>
          <w:szCs w:val="26"/>
        </w:rPr>
        <w:t>Julgadora</w:t>
      </w:r>
      <w:r w:rsidRPr="001C627F">
        <w:rPr>
          <w:rFonts w:ascii="Garamond" w:hAnsi="Garamond"/>
          <w:sz w:val="26"/>
          <w:szCs w:val="26"/>
        </w:rPr>
        <w:t>, cujas pontuações e decisões são soberanas</w:t>
      </w:r>
      <w:r w:rsidR="00917626">
        <w:rPr>
          <w:rFonts w:ascii="Garamond" w:hAnsi="Garamond"/>
          <w:sz w:val="26"/>
          <w:szCs w:val="26"/>
        </w:rPr>
        <w:t xml:space="preserve">. </w:t>
      </w:r>
      <w:r w:rsidRPr="001C627F">
        <w:rPr>
          <w:rFonts w:ascii="Garamond" w:hAnsi="Garamond"/>
          <w:sz w:val="26"/>
          <w:szCs w:val="26"/>
        </w:rPr>
        <w:t xml:space="preserve"> </w:t>
      </w:r>
    </w:p>
    <w:p w14:paraId="6A0BB08A" w14:textId="77777777" w:rsidR="004C5DA0" w:rsidRDefault="004C5DA0" w:rsidP="004C5DA0">
      <w:pPr>
        <w:pStyle w:val="SemEspaamento"/>
        <w:tabs>
          <w:tab w:val="left" w:pos="851"/>
        </w:tabs>
        <w:ind w:left="709"/>
        <w:jc w:val="both"/>
        <w:rPr>
          <w:rFonts w:ascii="Garamond" w:hAnsi="Garamond"/>
          <w:sz w:val="26"/>
          <w:szCs w:val="26"/>
        </w:rPr>
      </w:pPr>
    </w:p>
    <w:p w14:paraId="6C5B1D92" w14:textId="77777777" w:rsidR="00CF40AD" w:rsidRDefault="00CF40AD" w:rsidP="004C5DA0">
      <w:pPr>
        <w:pStyle w:val="SemEspaamento"/>
        <w:tabs>
          <w:tab w:val="left" w:pos="851"/>
        </w:tabs>
        <w:ind w:left="709"/>
        <w:jc w:val="both"/>
        <w:rPr>
          <w:rFonts w:ascii="Garamond" w:hAnsi="Garamond"/>
          <w:sz w:val="26"/>
          <w:szCs w:val="26"/>
        </w:rPr>
      </w:pPr>
    </w:p>
    <w:p w14:paraId="04494D44" w14:textId="77777777" w:rsidR="00233DAB" w:rsidRDefault="00233DAB" w:rsidP="00233DAB">
      <w:pPr>
        <w:pStyle w:val="SemEspaamento"/>
        <w:numPr>
          <w:ilvl w:val="0"/>
          <w:numId w:val="1"/>
        </w:numPr>
        <w:ind w:left="284"/>
        <w:jc w:val="both"/>
        <w:rPr>
          <w:rFonts w:ascii="Garamond" w:hAnsi="Garamond"/>
          <w:b/>
          <w:bCs/>
          <w:sz w:val="26"/>
          <w:szCs w:val="26"/>
        </w:rPr>
      </w:pPr>
      <w:r>
        <w:rPr>
          <w:rFonts w:ascii="Garamond" w:hAnsi="Garamond"/>
          <w:b/>
          <w:bCs/>
          <w:sz w:val="26"/>
          <w:szCs w:val="26"/>
        </w:rPr>
        <w:t>DISPOSIÇÕES FINAIS</w:t>
      </w:r>
    </w:p>
    <w:p w14:paraId="49368B74" w14:textId="77777777" w:rsidR="00233DAB" w:rsidRDefault="00233DAB" w:rsidP="00233DAB">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Itens</w:t>
      </w:r>
      <w:r w:rsidRPr="000D5C85">
        <w:rPr>
          <w:rFonts w:ascii="Garamond" w:hAnsi="Garamond"/>
          <w:sz w:val="26"/>
          <w:szCs w:val="26"/>
        </w:rPr>
        <w:t xml:space="preserve"> </w:t>
      </w:r>
      <w:r>
        <w:rPr>
          <w:rFonts w:ascii="Garamond" w:hAnsi="Garamond"/>
          <w:sz w:val="26"/>
          <w:szCs w:val="26"/>
        </w:rPr>
        <w:t>omissos</w:t>
      </w:r>
      <w:r w:rsidRPr="000D5C85">
        <w:rPr>
          <w:rFonts w:ascii="Garamond" w:hAnsi="Garamond"/>
          <w:sz w:val="26"/>
          <w:szCs w:val="26"/>
        </w:rPr>
        <w:t xml:space="preserve"> </w:t>
      </w:r>
      <w:r>
        <w:rPr>
          <w:rFonts w:ascii="Garamond" w:hAnsi="Garamond"/>
          <w:sz w:val="26"/>
          <w:szCs w:val="26"/>
        </w:rPr>
        <w:t>no</w:t>
      </w:r>
      <w:r w:rsidRPr="000D5C85">
        <w:rPr>
          <w:rFonts w:ascii="Garamond" w:hAnsi="Garamond"/>
          <w:sz w:val="26"/>
          <w:szCs w:val="26"/>
        </w:rPr>
        <w:t xml:space="preserve"> regulamento ser</w:t>
      </w:r>
      <w:r>
        <w:rPr>
          <w:rFonts w:ascii="Garamond" w:hAnsi="Garamond"/>
          <w:sz w:val="26"/>
          <w:szCs w:val="26"/>
        </w:rPr>
        <w:t>ão</w:t>
      </w:r>
      <w:r w:rsidRPr="000D5C85">
        <w:rPr>
          <w:rFonts w:ascii="Garamond" w:hAnsi="Garamond"/>
          <w:sz w:val="26"/>
          <w:szCs w:val="26"/>
        </w:rPr>
        <w:t xml:space="preserve"> decidido</w:t>
      </w:r>
      <w:r>
        <w:rPr>
          <w:rFonts w:ascii="Garamond" w:hAnsi="Garamond"/>
          <w:sz w:val="26"/>
          <w:szCs w:val="26"/>
        </w:rPr>
        <w:t>s</w:t>
      </w:r>
      <w:r w:rsidRPr="000D5C85">
        <w:rPr>
          <w:rFonts w:ascii="Garamond" w:hAnsi="Garamond"/>
          <w:sz w:val="26"/>
          <w:szCs w:val="26"/>
        </w:rPr>
        <w:t xml:space="preserve"> pela Comissão Organizadora; </w:t>
      </w:r>
    </w:p>
    <w:p w14:paraId="4C90B968" w14:textId="5F430321"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711B12">
        <w:rPr>
          <w:rFonts w:ascii="Garamond" w:hAnsi="Garamond"/>
          <w:sz w:val="26"/>
          <w:szCs w:val="26"/>
        </w:rPr>
        <w:t xml:space="preserve">Esclarecimentos acerca do conteúdo deste </w:t>
      </w:r>
      <w:r w:rsidR="006E7AD1">
        <w:rPr>
          <w:rFonts w:ascii="Garamond" w:hAnsi="Garamond"/>
          <w:sz w:val="26"/>
          <w:szCs w:val="26"/>
        </w:rPr>
        <w:t>regulamento</w:t>
      </w:r>
      <w:r w:rsidRPr="00711B12">
        <w:rPr>
          <w:rFonts w:ascii="Garamond" w:hAnsi="Garamond"/>
          <w:sz w:val="26"/>
          <w:szCs w:val="26"/>
        </w:rPr>
        <w:t xml:space="preserve"> poderão ser obtidos </w:t>
      </w:r>
      <w:r w:rsidR="002F7CBA">
        <w:rPr>
          <w:rFonts w:ascii="Garamond" w:hAnsi="Garamond"/>
          <w:sz w:val="26"/>
          <w:szCs w:val="26"/>
        </w:rPr>
        <w:t>no Centro Cultural Narcisa Amália, das 9h às 17h, de segunda a sexta.</w:t>
      </w:r>
    </w:p>
    <w:p w14:paraId="2A00FB3F" w14:textId="77777777"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0D5C85">
        <w:rPr>
          <w:rFonts w:ascii="Garamond" w:hAnsi="Garamond"/>
          <w:sz w:val="26"/>
          <w:szCs w:val="26"/>
        </w:rPr>
        <w:t xml:space="preserve">A pontuação atribuída a cada quesito pelos jurados é irrevogável, não cabendo recurso contra a pontuação ou contra o jurado; </w:t>
      </w:r>
    </w:p>
    <w:p w14:paraId="02B36640" w14:textId="00C7D76D"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9E18A2">
        <w:rPr>
          <w:rFonts w:ascii="Garamond" w:hAnsi="Garamond"/>
          <w:sz w:val="26"/>
          <w:szCs w:val="26"/>
        </w:rPr>
        <w:t>Os direitos de utilização da</w:t>
      </w:r>
      <w:r w:rsidR="006E7AD1">
        <w:rPr>
          <w:rFonts w:ascii="Garamond" w:hAnsi="Garamond"/>
          <w:sz w:val="26"/>
          <w:szCs w:val="26"/>
        </w:rPr>
        <w:t>s</w:t>
      </w:r>
      <w:r w:rsidRPr="009E18A2">
        <w:rPr>
          <w:rFonts w:ascii="Garamond" w:hAnsi="Garamond"/>
          <w:sz w:val="26"/>
          <w:szCs w:val="26"/>
        </w:rPr>
        <w:t xml:space="preserve"> image</w:t>
      </w:r>
      <w:r w:rsidR="006E7AD1">
        <w:rPr>
          <w:rFonts w:ascii="Garamond" w:hAnsi="Garamond"/>
          <w:sz w:val="26"/>
          <w:szCs w:val="26"/>
        </w:rPr>
        <w:t>ns</w:t>
      </w:r>
      <w:r w:rsidR="00226BCC">
        <w:rPr>
          <w:rFonts w:ascii="Garamond" w:hAnsi="Garamond"/>
          <w:sz w:val="26"/>
          <w:szCs w:val="26"/>
        </w:rPr>
        <w:t>, voz, vídeos</w:t>
      </w:r>
      <w:r w:rsidRPr="009E18A2">
        <w:rPr>
          <w:rFonts w:ascii="Garamond" w:hAnsi="Garamond"/>
          <w:sz w:val="26"/>
          <w:szCs w:val="26"/>
        </w:rPr>
        <w:t xml:space="preserve"> </w:t>
      </w:r>
      <w:r>
        <w:rPr>
          <w:rFonts w:ascii="Garamond" w:hAnsi="Garamond"/>
          <w:sz w:val="26"/>
          <w:szCs w:val="26"/>
        </w:rPr>
        <w:t xml:space="preserve">das </w:t>
      </w:r>
      <w:r w:rsidR="006E7AD1">
        <w:rPr>
          <w:rFonts w:ascii="Garamond" w:hAnsi="Garamond"/>
          <w:sz w:val="26"/>
          <w:szCs w:val="26"/>
        </w:rPr>
        <w:t>apresentações</w:t>
      </w:r>
      <w:r>
        <w:rPr>
          <w:rFonts w:ascii="Garamond" w:hAnsi="Garamond"/>
          <w:sz w:val="26"/>
          <w:szCs w:val="26"/>
        </w:rPr>
        <w:t xml:space="preserve"> </w:t>
      </w:r>
      <w:r w:rsidRPr="009E18A2">
        <w:rPr>
          <w:rFonts w:ascii="Garamond" w:hAnsi="Garamond"/>
          <w:sz w:val="26"/>
          <w:szCs w:val="26"/>
        </w:rPr>
        <w:t>para fins</w:t>
      </w:r>
      <w:r>
        <w:rPr>
          <w:rFonts w:ascii="Garamond" w:hAnsi="Garamond"/>
          <w:sz w:val="26"/>
          <w:szCs w:val="26"/>
        </w:rPr>
        <w:t xml:space="preserve"> culturais, </w:t>
      </w:r>
      <w:r w:rsidRPr="009E18A2">
        <w:rPr>
          <w:rFonts w:ascii="Garamond" w:hAnsi="Garamond"/>
          <w:sz w:val="26"/>
          <w:szCs w:val="26"/>
        </w:rPr>
        <w:t xml:space="preserve">promocionais, jornalísticos e publicitários, serão de uso da Prefeitura Municipal de São João da Barra, sem que qualquer remuneração seja devida aos concorrentes ou a terceiros. </w:t>
      </w:r>
    </w:p>
    <w:p w14:paraId="376647DE" w14:textId="5081B354"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AB67EA">
        <w:rPr>
          <w:rFonts w:ascii="Garamond" w:hAnsi="Garamond"/>
          <w:sz w:val="26"/>
          <w:szCs w:val="26"/>
        </w:rPr>
        <w:t xml:space="preserve">São de exclusiva responsabilidade do </w:t>
      </w:r>
      <w:r w:rsidR="006E7AD1">
        <w:rPr>
          <w:rFonts w:ascii="Garamond" w:hAnsi="Garamond"/>
          <w:sz w:val="26"/>
          <w:szCs w:val="26"/>
        </w:rPr>
        <w:t>Participante</w:t>
      </w:r>
      <w:r w:rsidRPr="00AB67EA">
        <w:rPr>
          <w:rFonts w:ascii="Garamond" w:hAnsi="Garamond"/>
          <w:sz w:val="26"/>
          <w:szCs w:val="26"/>
        </w:rPr>
        <w:t xml:space="preserve"> os compromissos e encargos previdenciários, fiscais, comerciais e trabalhistas, incluindo os decorrentes de acordo, dissídios e convenções coletiva oriundos da execução de suas ações, assim como</w:t>
      </w:r>
      <w:r>
        <w:rPr>
          <w:rFonts w:ascii="Garamond" w:hAnsi="Garamond"/>
          <w:sz w:val="26"/>
          <w:szCs w:val="26"/>
        </w:rPr>
        <w:t>,</w:t>
      </w:r>
      <w:r w:rsidRPr="00AB67EA">
        <w:rPr>
          <w:rFonts w:ascii="Garamond" w:hAnsi="Garamond"/>
          <w:sz w:val="26"/>
          <w:szCs w:val="26"/>
        </w:rPr>
        <w:t xml:space="preserve"> qualquer despesa, tributo, tarifa, custas, emolumentos ou contribuições federais, estaduais ou municipais, que decorram direta ou indiretamente de sua atividade ou da utilização de bens móveis ou imóveis, e também decorrentes de direitos autorais e propriedade intelectual, ficando </w:t>
      </w:r>
      <w:r>
        <w:rPr>
          <w:rFonts w:ascii="Garamond" w:hAnsi="Garamond"/>
          <w:sz w:val="26"/>
          <w:szCs w:val="26"/>
        </w:rPr>
        <w:t>a Prefeitura</w:t>
      </w:r>
      <w:r w:rsidRPr="00AB67EA">
        <w:rPr>
          <w:rFonts w:ascii="Garamond" w:hAnsi="Garamond"/>
          <w:sz w:val="26"/>
          <w:szCs w:val="26"/>
        </w:rPr>
        <w:t xml:space="preserve"> de São João da Barra isent</w:t>
      </w:r>
      <w:r>
        <w:rPr>
          <w:rFonts w:ascii="Garamond" w:hAnsi="Garamond"/>
          <w:sz w:val="26"/>
          <w:szCs w:val="26"/>
        </w:rPr>
        <w:t>a</w:t>
      </w:r>
      <w:r w:rsidRPr="00AB67EA">
        <w:rPr>
          <w:rFonts w:ascii="Garamond" w:hAnsi="Garamond"/>
          <w:sz w:val="26"/>
          <w:szCs w:val="26"/>
        </w:rPr>
        <w:t xml:space="preserve"> de qualquer responsabilidade direta, solidária e/ou subsidiária. </w:t>
      </w:r>
    </w:p>
    <w:p w14:paraId="69DFE657" w14:textId="2892713A" w:rsidR="00233DAB" w:rsidRPr="00500777" w:rsidRDefault="00233DAB" w:rsidP="00233DAB">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O</w:t>
      </w:r>
      <w:r w:rsidRPr="00500777">
        <w:rPr>
          <w:rFonts w:ascii="Garamond" w:hAnsi="Garamond"/>
          <w:sz w:val="26"/>
          <w:szCs w:val="26"/>
        </w:rPr>
        <w:t xml:space="preserve"> </w:t>
      </w:r>
      <w:r>
        <w:rPr>
          <w:rFonts w:ascii="Garamond" w:hAnsi="Garamond"/>
          <w:sz w:val="26"/>
          <w:szCs w:val="26"/>
        </w:rPr>
        <w:t>P</w:t>
      </w:r>
      <w:r w:rsidR="00C2799A">
        <w:rPr>
          <w:rFonts w:ascii="Garamond" w:hAnsi="Garamond"/>
          <w:sz w:val="26"/>
          <w:szCs w:val="26"/>
        </w:rPr>
        <w:t xml:space="preserve">articipante </w:t>
      </w:r>
      <w:r w:rsidRPr="00500777">
        <w:rPr>
          <w:rFonts w:ascii="Garamond" w:hAnsi="Garamond"/>
          <w:sz w:val="26"/>
          <w:szCs w:val="26"/>
        </w:rPr>
        <w:t xml:space="preserve">fica integralmente responsável por recolher todos os impostos e taxas, sejam federais, estaduais ou municipais que </w:t>
      </w:r>
      <w:r w:rsidR="00C2799A">
        <w:rPr>
          <w:rFonts w:ascii="Garamond" w:hAnsi="Garamond"/>
          <w:sz w:val="26"/>
          <w:szCs w:val="26"/>
        </w:rPr>
        <w:t xml:space="preserve">possam a vir </w:t>
      </w:r>
      <w:r w:rsidRPr="00500777">
        <w:rPr>
          <w:rFonts w:ascii="Garamond" w:hAnsi="Garamond"/>
          <w:sz w:val="26"/>
          <w:szCs w:val="26"/>
        </w:rPr>
        <w:t xml:space="preserve">a incidir sobre </w:t>
      </w:r>
      <w:r w:rsidR="00C2799A">
        <w:rPr>
          <w:rFonts w:ascii="Garamond" w:hAnsi="Garamond"/>
          <w:sz w:val="26"/>
          <w:szCs w:val="26"/>
        </w:rPr>
        <w:t xml:space="preserve">sua participação no </w:t>
      </w:r>
      <w:r w:rsidR="002F7CBA">
        <w:rPr>
          <w:rFonts w:ascii="Garamond" w:hAnsi="Garamond"/>
          <w:sz w:val="26"/>
          <w:szCs w:val="26"/>
        </w:rPr>
        <w:t>Concurso</w:t>
      </w:r>
      <w:r w:rsidRPr="00500777">
        <w:rPr>
          <w:rFonts w:ascii="Garamond" w:hAnsi="Garamond"/>
          <w:sz w:val="26"/>
          <w:szCs w:val="26"/>
        </w:rPr>
        <w:t>, inclusive publicidade, direitos trabalhistas envolvidos e arrecadação de direitos autorais, na forma da Lei nº 9.610/98. A Prefeitura de São João da Barra e a SE</w:t>
      </w:r>
      <w:r w:rsidR="002F7C43">
        <w:rPr>
          <w:rFonts w:ascii="Garamond" w:hAnsi="Garamond"/>
          <w:sz w:val="26"/>
          <w:szCs w:val="26"/>
        </w:rPr>
        <w:t>C</w:t>
      </w:r>
      <w:r w:rsidR="002F7CBA">
        <w:rPr>
          <w:rFonts w:ascii="Garamond" w:hAnsi="Garamond"/>
          <w:sz w:val="26"/>
          <w:szCs w:val="26"/>
        </w:rPr>
        <w:t>TUR</w:t>
      </w:r>
      <w:r w:rsidRPr="00500777">
        <w:rPr>
          <w:rFonts w:ascii="Garamond" w:hAnsi="Garamond"/>
          <w:sz w:val="26"/>
          <w:szCs w:val="26"/>
        </w:rPr>
        <w:t xml:space="preserve"> não serão responsabilizadas ou solidariamente responsáveis por quaisquer infrações ao Direito Autoral e à Lei Federal nº 9.610/98, se envolvidos, referente à realização/execução da proposta, assumindo </w:t>
      </w:r>
      <w:r w:rsidR="009F1217">
        <w:rPr>
          <w:rFonts w:ascii="Garamond" w:hAnsi="Garamond"/>
          <w:sz w:val="26"/>
          <w:szCs w:val="26"/>
        </w:rPr>
        <w:t>o Participante</w:t>
      </w:r>
      <w:r w:rsidRPr="00500777">
        <w:rPr>
          <w:rFonts w:ascii="Garamond" w:hAnsi="Garamond"/>
          <w:sz w:val="26"/>
          <w:szCs w:val="26"/>
        </w:rPr>
        <w:t xml:space="preserve"> toda e qualquer responsabilidade exclusiva nas questões relativas aos direitos autorais ora envolvidos, cabendo tão somente a sua exclusiva competência por toda e qualquer sanção (civil e penal) pela violação ao direito autoral se envolvido. </w:t>
      </w:r>
    </w:p>
    <w:p w14:paraId="4D948E84" w14:textId="5B092D92"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823915">
        <w:rPr>
          <w:rFonts w:ascii="Garamond" w:hAnsi="Garamond"/>
          <w:sz w:val="26"/>
          <w:szCs w:val="26"/>
        </w:rPr>
        <w:t xml:space="preserve">Ao se inscrever, </w:t>
      </w:r>
      <w:r>
        <w:rPr>
          <w:rFonts w:ascii="Garamond" w:hAnsi="Garamond"/>
          <w:sz w:val="26"/>
          <w:szCs w:val="26"/>
        </w:rPr>
        <w:t>o P</w:t>
      </w:r>
      <w:r w:rsidR="00C2799A">
        <w:rPr>
          <w:rFonts w:ascii="Garamond" w:hAnsi="Garamond"/>
          <w:sz w:val="26"/>
          <w:szCs w:val="26"/>
        </w:rPr>
        <w:t>articipante</w:t>
      </w:r>
      <w:r w:rsidRPr="00823915">
        <w:rPr>
          <w:rFonts w:ascii="Garamond" w:hAnsi="Garamond"/>
          <w:sz w:val="26"/>
          <w:szCs w:val="26"/>
        </w:rPr>
        <w:t xml:space="preserve"> declara que todas as informações prestadas são verdadeiras, que os elementos ou qualquer tipo de trabalho utilizado ou incluído na </w:t>
      </w:r>
      <w:r w:rsidR="00C2799A">
        <w:rPr>
          <w:rFonts w:ascii="Garamond" w:hAnsi="Garamond"/>
          <w:sz w:val="26"/>
          <w:szCs w:val="26"/>
        </w:rPr>
        <w:t>apresentação</w:t>
      </w:r>
      <w:r w:rsidRPr="00823915">
        <w:rPr>
          <w:rFonts w:ascii="Garamond" w:hAnsi="Garamond"/>
          <w:sz w:val="26"/>
          <w:szCs w:val="26"/>
        </w:rPr>
        <w:t xml:space="preserve"> não violam qualquer direito de uso de imagem ou de propriedade intelectual de terceiros, concordando em assumir exclusiva responsabilidade legal por reclamação, ação judicial ou litígio, seja direta ou indiretamente, decorrente da exibição ou uso dos trabalhos. </w:t>
      </w:r>
    </w:p>
    <w:p w14:paraId="572C41E8" w14:textId="45501A7C"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823915">
        <w:rPr>
          <w:rFonts w:ascii="Garamond" w:hAnsi="Garamond"/>
          <w:sz w:val="26"/>
          <w:szCs w:val="26"/>
        </w:rPr>
        <w:t xml:space="preserve">Qualquer reprodução, divulgação, representação, citação, execução e/ou utilização de direito autoral protegido de terceiro(s), </w:t>
      </w:r>
      <w:r>
        <w:rPr>
          <w:rFonts w:ascii="Garamond" w:hAnsi="Garamond"/>
          <w:sz w:val="26"/>
          <w:szCs w:val="26"/>
        </w:rPr>
        <w:t>o P</w:t>
      </w:r>
      <w:r w:rsidR="003371B2">
        <w:rPr>
          <w:rFonts w:ascii="Garamond" w:hAnsi="Garamond"/>
          <w:sz w:val="26"/>
          <w:szCs w:val="26"/>
        </w:rPr>
        <w:t xml:space="preserve">articipante </w:t>
      </w:r>
      <w:r w:rsidRPr="00823915">
        <w:rPr>
          <w:rFonts w:ascii="Garamond" w:hAnsi="Garamond"/>
          <w:sz w:val="26"/>
          <w:szCs w:val="26"/>
        </w:rPr>
        <w:t>deverá ser exclusivamente responsável por toda e qualquer autorização/licença/cessão (prévia e expressa), bem como</w:t>
      </w:r>
      <w:r>
        <w:rPr>
          <w:rFonts w:ascii="Garamond" w:hAnsi="Garamond"/>
          <w:sz w:val="26"/>
          <w:szCs w:val="26"/>
        </w:rPr>
        <w:t>,</w:t>
      </w:r>
      <w:r w:rsidRPr="00823915">
        <w:rPr>
          <w:rFonts w:ascii="Garamond" w:hAnsi="Garamond"/>
          <w:sz w:val="26"/>
          <w:szCs w:val="26"/>
        </w:rPr>
        <w:t xml:space="preserve"> pelo pagamento e ônus de qualquer recolhimento relativo a direitos autorais.</w:t>
      </w:r>
    </w:p>
    <w:p w14:paraId="57E946F5" w14:textId="5BEFC59A"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3A03FD">
        <w:rPr>
          <w:rFonts w:ascii="Garamond" w:hAnsi="Garamond"/>
          <w:sz w:val="26"/>
          <w:szCs w:val="26"/>
        </w:rPr>
        <w:lastRenderedPageBreak/>
        <w:t>À SE</w:t>
      </w:r>
      <w:r w:rsidR="00D65145">
        <w:rPr>
          <w:rFonts w:ascii="Garamond" w:hAnsi="Garamond"/>
          <w:sz w:val="26"/>
          <w:szCs w:val="26"/>
        </w:rPr>
        <w:t>C</w:t>
      </w:r>
      <w:r w:rsidR="002F7CBA">
        <w:rPr>
          <w:rFonts w:ascii="Garamond" w:hAnsi="Garamond"/>
          <w:sz w:val="26"/>
          <w:szCs w:val="26"/>
        </w:rPr>
        <w:t>TUR</w:t>
      </w:r>
      <w:r w:rsidRPr="003A03FD">
        <w:rPr>
          <w:rFonts w:ascii="Garamond" w:hAnsi="Garamond"/>
          <w:sz w:val="26"/>
          <w:szCs w:val="26"/>
        </w:rPr>
        <w:t xml:space="preserve"> fica reservado o direito de ampliar, prorrogar, revogar, cancelar ou anular </w:t>
      </w:r>
      <w:r w:rsidR="003371B2">
        <w:rPr>
          <w:rFonts w:ascii="Garamond" w:hAnsi="Garamond"/>
          <w:sz w:val="26"/>
          <w:szCs w:val="26"/>
        </w:rPr>
        <w:t>o</w:t>
      </w:r>
      <w:r w:rsidRPr="003A03FD">
        <w:rPr>
          <w:rFonts w:ascii="Garamond" w:hAnsi="Garamond"/>
          <w:sz w:val="26"/>
          <w:szCs w:val="26"/>
        </w:rPr>
        <w:t xml:space="preserve"> presente </w:t>
      </w:r>
      <w:r w:rsidR="003371B2">
        <w:rPr>
          <w:rFonts w:ascii="Garamond" w:hAnsi="Garamond"/>
          <w:sz w:val="26"/>
          <w:szCs w:val="26"/>
        </w:rPr>
        <w:t>Edital</w:t>
      </w:r>
      <w:r w:rsidRPr="003A03FD">
        <w:rPr>
          <w:rFonts w:ascii="Garamond" w:hAnsi="Garamond"/>
          <w:sz w:val="26"/>
          <w:szCs w:val="26"/>
        </w:rPr>
        <w:t>, havendo motivos ou justificativas para tais procedimentos devidamente apresentados nos autos do processo de origem.</w:t>
      </w:r>
    </w:p>
    <w:p w14:paraId="2B541180" w14:textId="0A3D8083" w:rsidR="00233DAB" w:rsidRPr="00500777" w:rsidRDefault="00233DAB" w:rsidP="00233DAB">
      <w:pPr>
        <w:pStyle w:val="SemEspaamento"/>
        <w:numPr>
          <w:ilvl w:val="1"/>
          <w:numId w:val="1"/>
        </w:numPr>
        <w:tabs>
          <w:tab w:val="left" w:pos="851"/>
        </w:tabs>
        <w:ind w:left="709" w:hanging="567"/>
        <w:jc w:val="both"/>
        <w:rPr>
          <w:rFonts w:ascii="Garamond" w:hAnsi="Garamond"/>
          <w:sz w:val="26"/>
          <w:szCs w:val="26"/>
        </w:rPr>
      </w:pPr>
      <w:r w:rsidRPr="00500777">
        <w:rPr>
          <w:rFonts w:ascii="Garamond" w:hAnsi="Garamond"/>
          <w:sz w:val="26"/>
          <w:szCs w:val="26"/>
        </w:rPr>
        <w:t xml:space="preserve">Constitui obrigação </w:t>
      </w:r>
      <w:r w:rsidR="003371B2">
        <w:rPr>
          <w:rFonts w:ascii="Garamond" w:hAnsi="Garamond"/>
          <w:sz w:val="26"/>
          <w:szCs w:val="26"/>
        </w:rPr>
        <w:t xml:space="preserve">do Participante </w:t>
      </w:r>
      <w:r w:rsidRPr="00500777">
        <w:rPr>
          <w:rFonts w:ascii="Garamond" w:hAnsi="Garamond"/>
          <w:sz w:val="26"/>
          <w:szCs w:val="26"/>
        </w:rPr>
        <w:t>todo e qualquer dano que vier a causar a terceiros.</w:t>
      </w:r>
    </w:p>
    <w:p w14:paraId="533035F0" w14:textId="36E5083C" w:rsidR="00233DAB" w:rsidRPr="00500777" w:rsidRDefault="00233DAB" w:rsidP="00233DAB">
      <w:pPr>
        <w:pStyle w:val="SemEspaamento"/>
        <w:numPr>
          <w:ilvl w:val="1"/>
          <w:numId w:val="1"/>
        </w:numPr>
        <w:tabs>
          <w:tab w:val="left" w:pos="851"/>
        </w:tabs>
        <w:ind w:left="709" w:hanging="567"/>
        <w:jc w:val="both"/>
        <w:rPr>
          <w:rFonts w:ascii="Garamond" w:hAnsi="Garamond"/>
          <w:sz w:val="26"/>
          <w:szCs w:val="26"/>
        </w:rPr>
      </w:pPr>
      <w:r w:rsidRPr="00500777">
        <w:rPr>
          <w:rFonts w:ascii="Garamond" w:hAnsi="Garamond"/>
          <w:sz w:val="26"/>
          <w:szCs w:val="26"/>
        </w:rPr>
        <w:t>Toda e qualquer ocorrência de infração à Lei 8.069 (Estatuto da Criança e do Adolescente) será de responsabilidade integral e exclusiva d</w:t>
      </w:r>
      <w:r w:rsidR="003371B2">
        <w:rPr>
          <w:rFonts w:ascii="Garamond" w:hAnsi="Garamond"/>
          <w:sz w:val="26"/>
          <w:szCs w:val="26"/>
        </w:rPr>
        <w:t>o Participante</w:t>
      </w:r>
      <w:r w:rsidRPr="00500777">
        <w:rPr>
          <w:rFonts w:ascii="Garamond" w:hAnsi="Garamond"/>
          <w:sz w:val="26"/>
          <w:szCs w:val="26"/>
        </w:rPr>
        <w:t xml:space="preserve">. </w:t>
      </w:r>
    </w:p>
    <w:p w14:paraId="7B921B3D" w14:textId="43172CB3" w:rsidR="00233DAB" w:rsidRPr="00500777" w:rsidRDefault="003371B2" w:rsidP="00233DAB">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O Participante</w:t>
      </w:r>
      <w:r w:rsidR="00233DAB" w:rsidRPr="00500777">
        <w:rPr>
          <w:rFonts w:ascii="Garamond" w:hAnsi="Garamond"/>
          <w:sz w:val="26"/>
          <w:szCs w:val="26"/>
        </w:rPr>
        <w:t xml:space="preserve"> se responsabiliza integralmente por todas as obrigações trabalhistas, previdenciárias e comerciais decorrentes da execução/realização da </w:t>
      </w:r>
      <w:r>
        <w:rPr>
          <w:rFonts w:ascii="Garamond" w:hAnsi="Garamond"/>
          <w:sz w:val="26"/>
          <w:szCs w:val="26"/>
        </w:rPr>
        <w:t>apresentação</w:t>
      </w:r>
      <w:r w:rsidR="00233DAB" w:rsidRPr="00500777">
        <w:rPr>
          <w:rFonts w:ascii="Garamond" w:hAnsi="Garamond"/>
          <w:sz w:val="26"/>
          <w:szCs w:val="26"/>
        </w:rPr>
        <w:t xml:space="preserve">. </w:t>
      </w:r>
    </w:p>
    <w:p w14:paraId="2F2BF84F" w14:textId="77777777"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500777">
        <w:rPr>
          <w:rFonts w:ascii="Garamond" w:hAnsi="Garamond"/>
          <w:sz w:val="26"/>
          <w:szCs w:val="26"/>
        </w:rPr>
        <w:t xml:space="preserve">Do presente Edital não decorre qualquer vínculo empregatício entre as partes. </w:t>
      </w:r>
    </w:p>
    <w:p w14:paraId="44E1BFFF" w14:textId="77777777" w:rsidR="00233DAB" w:rsidRPr="00500777" w:rsidRDefault="00233DAB" w:rsidP="00233DAB">
      <w:pPr>
        <w:pStyle w:val="SemEspaamento"/>
        <w:numPr>
          <w:ilvl w:val="1"/>
          <w:numId w:val="1"/>
        </w:numPr>
        <w:tabs>
          <w:tab w:val="left" w:pos="851"/>
        </w:tabs>
        <w:ind w:left="709" w:hanging="567"/>
        <w:jc w:val="both"/>
        <w:rPr>
          <w:rFonts w:ascii="Garamond" w:hAnsi="Garamond"/>
          <w:sz w:val="26"/>
          <w:szCs w:val="26"/>
        </w:rPr>
      </w:pPr>
      <w:r w:rsidRPr="00C06093">
        <w:rPr>
          <w:rFonts w:ascii="Garamond" w:hAnsi="Garamond"/>
          <w:sz w:val="26"/>
          <w:szCs w:val="26"/>
        </w:rPr>
        <w:t>Fica eleito o Foro da Cidade de São João da Barra para dirimir quaisquer controvérsias oriundas do presente Edital e instrumento jurídico pertinente.</w:t>
      </w:r>
    </w:p>
    <w:p w14:paraId="238F768D" w14:textId="0DA01923"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BB6DB9">
        <w:rPr>
          <w:rFonts w:ascii="Garamond" w:hAnsi="Garamond"/>
          <w:sz w:val="26"/>
          <w:szCs w:val="26"/>
        </w:rPr>
        <w:t xml:space="preserve">A inscrição pressupõe a prévia e integral </w:t>
      </w:r>
      <w:r>
        <w:rPr>
          <w:rFonts w:ascii="Garamond" w:hAnsi="Garamond"/>
          <w:sz w:val="26"/>
          <w:szCs w:val="26"/>
        </w:rPr>
        <w:t>concordância</w:t>
      </w:r>
      <w:r w:rsidRPr="00BB6DB9">
        <w:rPr>
          <w:rFonts w:ascii="Garamond" w:hAnsi="Garamond"/>
          <w:sz w:val="26"/>
          <w:szCs w:val="26"/>
        </w:rPr>
        <w:t xml:space="preserve"> </w:t>
      </w:r>
      <w:r w:rsidRPr="00222E47">
        <w:rPr>
          <w:rFonts w:ascii="Garamond" w:hAnsi="Garamond"/>
          <w:sz w:val="26"/>
          <w:szCs w:val="26"/>
        </w:rPr>
        <w:t>com as disposições previstas neste Edital</w:t>
      </w:r>
      <w:r>
        <w:rPr>
          <w:rFonts w:ascii="Garamond" w:hAnsi="Garamond"/>
          <w:sz w:val="26"/>
          <w:szCs w:val="26"/>
        </w:rPr>
        <w:t>, sendo o</w:t>
      </w:r>
      <w:r w:rsidRPr="00222E47">
        <w:rPr>
          <w:rFonts w:ascii="Garamond" w:hAnsi="Garamond"/>
          <w:sz w:val="26"/>
          <w:szCs w:val="26"/>
        </w:rPr>
        <w:t xml:space="preserve"> </w:t>
      </w:r>
      <w:r>
        <w:rPr>
          <w:rFonts w:ascii="Garamond" w:hAnsi="Garamond"/>
          <w:sz w:val="26"/>
          <w:szCs w:val="26"/>
        </w:rPr>
        <w:t>P</w:t>
      </w:r>
      <w:r w:rsidR="003371B2">
        <w:rPr>
          <w:rFonts w:ascii="Garamond" w:hAnsi="Garamond"/>
          <w:sz w:val="26"/>
          <w:szCs w:val="26"/>
        </w:rPr>
        <w:t xml:space="preserve">articipante </w:t>
      </w:r>
      <w:r w:rsidRPr="00222E47">
        <w:rPr>
          <w:rFonts w:ascii="Garamond" w:hAnsi="Garamond"/>
          <w:sz w:val="26"/>
          <w:szCs w:val="26"/>
        </w:rPr>
        <w:t>o único responsável pela veracidade das informações e documentos encaminhados, isentando a SE</w:t>
      </w:r>
      <w:r w:rsidR="00D65145">
        <w:rPr>
          <w:rFonts w:ascii="Garamond" w:hAnsi="Garamond"/>
          <w:sz w:val="26"/>
          <w:szCs w:val="26"/>
        </w:rPr>
        <w:t>CULT</w:t>
      </w:r>
      <w:r w:rsidRPr="00222E47">
        <w:rPr>
          <w:rFonts w:ascii="Garamond" w:hAnsi="Garamond"/>
          <w:sz w:val="26"/>
          <w:szCs w:val="26"/>
        </w:rPr>
        <w:t xml:space="preserve"> de qualquer responsabilidade civil ou penal.</w:t>
      </w:r>
    </w:p>
    <w:p w14:paraId="51C3BBB0" w14:textId="77777777" w:rsidR="00233DAB" w:rsidRDefault="00233DAB" w:rsidP="00233DAB">
      <w:pPr>
        <w:pStyle w:val="SemEspaamento"/>
        <w:tabs>
          <w:tab w:val="left" w:pos="851"/>
        </w:tabs>
        <w:jc w:val="both"/>
        <w:rPr>
          <w:rFonts w:ascii="Garamond" w:hAnsi="Garamond"/>
          <w:sz w:val="26"/>
          <w:szCs w:val="26"/>
        </w:rPr>
      </w:pPr>
    </w:p>
    <w:p w14:paraId="5D043F2E" w14:textId="77777777" w:rsidR="00233DAB" w:rsidRDefault="00233DAB" w:rsidP="00233DAB">
      <w:pPr>
        <w:pStyle w:val="SemEspaamento"/>
        <w:tabs>
          <w:tab w:val="left" w:pos="851"/>
        </w:tabs>
        <w:jc w:val="both"/>
        <w:rPr>
          <w:rFonts w:ascii="Garamond" w:hAnsi="Garamond"/>
          <w:sz w:val="26"/>
          <w:szCs w:val="26"/>
        </w:rPr>
      </w:pPr>
    </w:p>
    <w:p w14:paraId="0BEA296F" w14:textId="77777777" w:rsidR="00233DAB" w:rsidRDefault="00233DAB" w:rsidP="00233DAB">
      <w:pPr>
        <w:pStyle w:val="SemEspaamento"/>
        <w:tabs>
          <w:tab w:val="left" w:pos="851"/>
        </w:tabs>
        <w:jc w:val="both"/>
        <w:rPr>
          <w:rFonts w:ascii="Garamond" w:hAnsi="Garamond"/>
          <w:sz w:val="26"/>
          <w:szCs w:val="26"/>
        </w:rPr>
      </w:pPr>
    </w:p>
    <w:p w14:paraId="5DCF0170" w14:textId="481E99D0" w:rsidR="00F05E89" w:rsidRDefault="00F05E89"/>
    <w:p w14:paraId="08288A25" w14:textId="77777777" w:rsidR="003B6569" w:rsidRDefault="003B6569"/>
    <w:p w14:paraId="6FACE0B5" w14:textId="77777777" w:rsidR="003B6569" w:rsidRDefault="003B6569"/>
    <w:p w14:paraId="23BD30AD" w14:textId="77777777" w:rsidR="008C39A7" w:rsidRDefault="008C39A7"/>
    <w:p w14:paraId="0AE63B23" w14:textId="77777777" w:rsidR="007E4CF4" w:rsidRDefault="007E4CF4"/>
    <w:p w14:paraId="1713BAB3" w14:textId="77777777" w:rsidR="00BA1170" w:rsidRDefault="00BA1170" w:rsidP="00F05E89">
      <w:pPr>
        <w:pStyle w:val="SemEspaamento"/>
        <w:jc w:val="center"/>
        <w:rPr>
          <w:rFonts w:ascii="Garamond" w:hAnsi="Garamond"/>
          <w:sz w:val="26"/>
          <w:szCs w:val="26"/>
        </w:rPr>
      </w:pPr>
    </w:p>
    <w:p w14:paraId="1CDBB823" w14:textId="77777777" w:rsidR="00CF40AD" w:rsidRDefault="00CF40AD" w:rsidP="00F05E89">
      <w:pPr>
        <w:pStyle w:val="SemEspaamento"/>
        <w:jc w:val="center"/>
        <w:rPr>
          <w:rFonts w:ascii="Garamond" w:hAnsi="Garamond"/>
          <w:sz w:val="26"/>
          <w:szCs w:val="26"/>
        </w:rPr>
      </w:pPr>
    </w:p>
    <w:p w14:paraId="4F1451A9" w14:textId="77777777" w:rsidR="00BA1170" w:rsidRDefault="00BA1170" w:rsidP="00F05E89">
      <w:pPr>
        <w:pStyle w:val="SemEspaamento"/>
        <w:jc w:val="center"/>
        <w:rPr>
          <w:rFonts w:ascii="Garamond" w:hAnsi="Garamond"/>
          <w:sz w:val="26"/>
          <w:szCs w:val="26"/>
        </w:rPr>
      </w:pPr>
    </w:p>
    <w:p w14:paraId="6C0D1CFF" w14:textId="77777777" w:rsidR="00BA1170" w:rsidRDefault="00BA1170" w:rsidP="00BA1170">
      <w:pPr>
        <w:jc w:val="center"/>
        <w:rPr>
          <w:rFonts w:ascii="Garamond" w:hAnsi="Garamond"/>
          <w:b/>
          <w:bCs/>
          <w:sz w:val="40"/>
          <w:szCs w:val="40"/>
        </w:rPr>
      </w:pPr>
    </w:p>
    <w:p w14:paraId="503EF0A4" w14:textId="77777777" w:rsidR="003534EF" w:rsidRDefault="003534EF" w:rsidP="00BA1170">
      <w:pPr>
        <w:jc w:val="center"/>
        <w:rPr>
          <w:rFonts w:ascii="Garamond" w:hAnsi="Garamond"/>
          <w:b/>
          <w:bCs/>
          <w:sz w:val="40"/>
          <w:szCs w:val="40"/>
        </w:rPr>
      </w:pPr>
    </w:p>
    <w:p w14:paraId="12075ACF" w14:textId="77777777" w:rsidR="003534EF" w:rsidRDefault="003534EF" w:rsidP="00BA1170">
      <w:pPr>
        <w:jc w:val="center"/>
        <w:rPr>
          <w:rFonts w:ascii="Garamond" w:hAnsi="Garamond"/>
          <w:b/>
          <w:bCs/>
          <w:sz w:val="40"/>
          <w:szCs w:val="40"/>
        </w:rPr>
      </w:pPr>
    </w:p>
    <w:p w14:paraId="336D9690" w14:textId="77777777" w:rsidR="003534EF" w:rsidRDefault="003534EF" w:rsidP="00BA1170">
      <w:pPr>
        <w:jc w:val="center"/>
        <w:rPr>
          <w:rFonts w:ascii="Garamond" w:hAnsi="Garamond"/>
          <w:b/>
          <w:bCs/>
          <w:sz w:val="40"/>
          <w:szCs w:val="40"/>
        </w:rPr>
      </w:pPr>
    </w:p>
    <w:p w14:paraId="44109898" w14:textId="77777777" w:rsidR="003534EF" w:rsidRDefault="003534EF" w:rsidP="00BA1170">
      <w:pPr>
        <w:jc w:val="center"/>
        <w:rPr>
          <w:rFonts w:ascii="Garamond" w:hAnsi="Garamond"/>
          <w:b/>
          <w:bCs/>
          <w:sz w:val="40"/>
          <w:szCs w:val="40"/>
        </w:rPr>
      </w:pPr>
    </w:p>
    <w:p w14:paraId="57A4E2F6" w14:textId="77777777" w:rsidR="003534EF" w:rsidRDefault="003534EF" w:rsidP="00BA1170">
      <w:pPr>
        <w:jc w:val="center"/>
        <w:rPr>
          <w:rFonts w:ascii="Garamond" w:hAnsi="Garamond"/>
          <w:b/>
          <w:bCs/>
          <w:sz w:val="40"/>
          <w:szCs w:val="40"/>
        </w:rPr>
      </w:pPr>
    </w:p>
    <w:p w14:paraId="064A53AE" w14:textId="7A9C7518" w:rsidR="003534EF" w:rsidRDefault="00040CBB" w:rsidP="00BA1170">
      <w:pPr>
        <w:jc w:val="center"/>
        <w:rPr>
          <w:rFonts w:ascii="Garamond" w:hAnsi="Garamond"/>
          <w:b/>
          <w:bCs/>
          <w:sz w:val="40"/>
          <w:szCs w:val="40"/>
        </w:rPr>
      </w:pPr>
      <w:r>
        <w:rPr>
          <w:noProof/>
        </w:rPr>
        <w:lastRenderedPageBreak/>
        <w:drawing>
          <wp:anchor distT="0" distB="0" distL="114300" distR="114300" simplePos="0" relativeHeight="251662336" behindDoc="0" locked="0" layoutInCell="1" allowOverlap="1" wp14:anchorId="17DB68B4" wp14:editId="637CE0F4">
            <wp:simplePos x="0" y="0"/>
            <wp:positionH relativeFrom="column">
              <wp:posOffset>1257300</wp:posOffset>
            </wp:positionH>
            <wp:positionV relativeFrom="paragraph">
              <wp:posOffset>-274955</wp:posOffset>
            </wp:positionV>
            <wp:extent cx="2695575" cy="1103990"/>
            <wp:effectExtent l="0" t="0" r="0" b="0"/>
            <wp:wrapNone/>
            <wp:docPr id="2120086111" name="Imagem 212008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4009" b="7005"/>
                    <a:stretch/>
                  </pic:blipFill>
                  <pic:spPr bwMode="auto">
                    <a:xfrm>
                      <a:off x="0" y="0"/>
                      <a:ext cx="2695575" cy="1103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A66005" w14:textId="5F450A09" w:rsidR="00CF40AD" w:rsidRDefault="00040CBB" w:rsidP="00BA1170">
      <w:pPr>
        <w:jc w:val="center"/>
        <w:rPr>
          <w:rFonts w:ascii="Garamond" w:hAnsi="Garamond"/>
          <w:b/>
          <w:bCs/>
          <w:sz w:val="40"/>
          <w:szCs w:val="40"/>
        </w:rPr>
      </w:pPr>
      <w:r>
        <w:rPr>
          <w:rFonts w:ascii="Garamond" w:hAnsi="Garamond"/>
          <w:b/>
          <w:noProof/>
          <w:sz w:val="26"/>
          <w:szCs w:val="26"/>
        </w:rPr>
        <mc:AlternateContent>
          <mc:Choice Requires="wps">
            <w:drawing>
              <wp:anchor distT="0" distB="0" distL="114300" distR="114300" simplePos="0" relativeHeight="251663360" behindDoc="0" locked="0" layoutInCell="1" allowOverlap="1" wp14:anchorId="2C402DE8" wp14:editId="55011AA3">
                <wp:simplePos x="0" y="0"/>
                <wp:positionH relativeFrom="column">
                  <wp:posOffset>2657475</wp:posOffset>
                </wp:positionH>
                <wp:positionV relativeFrom="paragraph">
                  <wp:posOffset>97790</wp:posOffset>
                </wp:positionV>
                <wp:extent cx="1000125" cy="209550"/>
                <wp:effectExtent l="0" t="0" r="9525" b="0"/>
                <wp:wrapNone/>
                <wp:docPr id="2063973567" name="Retângulo 4"/>
                <wp:cNvGraphicFramePr/>
                <a:graphic xmlns:a="http://schemas.openxmlformats.org/drawingml/2006/main">
                  <a:graphicData uri="http://schemas.microsoft.com/office/word/2010/wordprocessingShape">
                    <wps:wsp>
                      <wps:cNvSpPr/>
                      <wps:spPr>
                        <a:xfrm>
                          <a:off x="0" y="0"/>
                          <a:ext cx="1000125" cy="2095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65E" id="Retângulo 4" o:spid="_x0000_s1026" style="position:absolute;margin-left:209.25pt;margin-top:7.7pt;width:78.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" fillcolor="white [3212]" stroked="f" strokeweight="1pt"/>
            </w:pict>
          </mc:Fallback>
        </mc:AlternateContent>
      </w:r>
    </w:p>
    <w:p w14:paraId="4E1E4338" w14:textId="77777777" w:rsidR="00BA1170" w:rsidRDefault="00BA1170" w:rsidP="00BA1170">
      <w:pPr>
        <w:jc w:val="center"/>
        <w:rPr>
          <w:rFonts w:ascii="Garamond" w:hAnsi="Garamond"/>
          <w:b/>
          <w:bCs/>
          <w:sz w:val="40"/>
          <w:szCs w:val="40"/>
        </w:rPr>
      </w:pPr>
    </w:p>
    <w:p w14:paraId="440234B1" w14:textId="77777777" w:rsidR="00BA1170" w:rsidRPr="002160C4" w:rsidRDefault="00BA1170" w:rsidP="00BA1170">
      <w:pPr>
        <w:jc w:val="center"/>
        <w:rPr>
          <w:rFonts w:ascii="Garamond" w:hAnsi="Garamond"/>
          <w:b/>
          <w:bCs/>
          <w:sz w:val="40"/>
          <w:szCs w:val="40"/>
        </w:rPr>
      </w:pPr>
      <w:r w:rsidRPr="002160C4">
        <w:rPr>
          <w:rFonts w:ascii="Garamond" w:hAnsi="Garamond"/>
          <w:b/>
          <w:bCs/>
          <w:sz w:val="40"/>
          <w:szCs w:val="40"/>
        </w:rPr>
        <w:t xml:space="preserve">PROCURAÇÃO </w:t>
      </w:r>
    </w:p>
    <w:p w14:paraId="23AC5620" w14:textId="77777777" w:rsidR="00BA1170" w:rsidRPr="002160C4" w:rsidRDefault="00BA1170" w:rsidP="00BA1170">
      <w:pPr>
        <w:jc w:val="center"/>
        <w:rPr>
          <w:rFonts w:ascii="Garamond" w:hAnsi="Garamond"/>
          <w:sz w:val="26"/>
          <w:szCs w:val="26"/>
        </w:rPr>
      </w:pPr>
      <w:r>
        <w:rPr>
          <w:rFonts w:ascii="Garamond" w:hAnsi="Garamond"/>
          <w:sz w:val="26"/>
          <w:szCs w:val="26"/>
        </w:rPr>
        <w:t>RECEBIMENTO DE</w:t>
      </w:r>
      <w:r w:rsidRPr="002160C4">
        <w:rPr>
          <w:rFonts w:ascii="Garamond" w:hAnsi="Garamond"/>
          <w:sz w:val="26"/>
          <w:szCs w:val="26"/>
        </w:rPr>
        <w:t xml:space="preserve"> PREMIAÇÃO</w:t>
      </w:r>
    </w:p>
    <w:p w14:paraId="2570CBB7" w14:textId="77777777" w:rsidR="00BA1170" w:rsidRPr="002160C4" w:rsidRDefault="00BA1170" w:rsidP="00BA1170">
      <w:pPr>
        <w:jc w:val="center"/>
        <w:rPr>
          <w:rFonts w:ascii="Garamond" w:hAnsi="Garamond"/>
          <w:sz w:val="26"/>
          <w:szCs w:val="26"/>
        </w:rPr>
      </w:pPr>
    </w:p>
    <w:p w14:paraId="7343E6E5" w14:textId="77777777" w:rsidR="00BA1170" w:rsidRPr="002160C4" w:rsidRDefault="00BA1170" w:rsidP="00BA1170">
      <w:pPr>
        <w:spacing w:line="360" w:lineRule="auto"/>
        <w:ind w:firstLine="851"/>
        <w:jc w:val="both"/>
        <w:rPr>
          <w:rFonts w:ascii="Garamond" w:hAnsi="Garamond"/>
          <w:sz w:val="26"/>
          <w:szCs w:val="26"/>
          <w:shd w:val="clear" w:color="auto" w:fill="FFFFFF"/>
        </w:rPr>
      </w:pPr>
      <w:r>
        <w:rPr>
          <w:rFonts w:ascii="Garamond" w:hAnsi="Garamond"/>
          <w:sz w:val="26"/>
          <w:szCs w:val="26"/>
        </w:rPr>
        <w:t>Eu, ______________________________________________, inscrito no CPF número _________________________ e RG ________________________, n</w:t>
      </w:r>
      <w:r w:rsidRPr="002160C4">
        <w:rPr>
          <w:rFonts w:ascii="Garamond" w:hAnsi="Garamond"/>
          <w:sz w:val="26"/>
          <w:szCs w:val="26"/>
          <w:shd w:val="clear" w:color="auto" w:fill="FFFFFF"/>
        </w:rPr>
        <w:t>omeio como meu Procurador (a)</w:t>
      </w:r>
      <w:r>
        <w:rPr>
          <w:rFonts w:ascii="Garamond" w:hAnsi="Garamond"/>
          <w:sz w:val="26"/>
          <w:szCs w:val="26"/>
          <w:shd w:val="clear" w:color="auto" w:fill="FFFFFF"/>
        </w:rPr>
        <w:t xml:space="preserve"> __</w:t>
      </w:r>
      <w:r w:rsidRPr="002160C4">
        <w:rPr>
          <w:rFonts w:ascii="Garamond" w:hAnsi="Garamond"/>
          <w:sz w:val="26"/>
          <w:szCs w:val="26"/>
          <w:shd w:val="clear" w:color="auto" w:fill="FFFFFF"/>
        </w:rPr>
        <w:t>____________________________________ ___________</w:t>
      </w:r>
      <w:r>
        <w:rPr>
          <w:rFonts w:ascii="Garamond" w:hAnsi="Garamond"/>
          <w:sz w:val="26"/>
          <w:szCs w:val="26"/>
          <w:shd w:val="clear" w:color="auto" w:fill="FFFFFF"/>
        </w:rPr>
        <w:t>______________</w:t>
      </w:r>
      <w:r w:rsidRPr="002160C4">
        <w:rPr>
          <w:rFonts w:ascii="Garamond" w:hAnsi="Garamond"/>
          <w:sz w:val="26"/>
          <w:szCs w:val="26"/>
          <w:shd w:val="clear" w:color="auto" w:fill="FFFFFF"/>
        </w:rPr>
        <w:t xml:space="preserve">_, portador (a) </w:t>
      </w:r>
      <w:r>
        <w:rPr>
          <w:rFonts w:ascii="Garamond" w:hAnsi="Garamond"/>
          <w:sz w:val="26"/>
          <w:szCs w:val="26"/>
          <w:shd w:val="clear" w:color="auto" w:fill="FFFFFF"/>
        </w:rPr>
        <w:t>do RG __</w:t>
      </w:r>
      <w:r w:rsidRPr="002160C4">
        <w:rPr>
          <w:rFonts w:ascii="Garamond" w:hAnsi="Garamond"/>
          <w:sz w:val="26"/>
          <w:szCs w:val="26"/>
          <w:shd w:val="clear" w:color="auto" w:fill="FFFFFF"/>
        </w:rPr>
        <w:t>____________________</w:t>
      </w:r>
      <w:r>
        <w:rPr>
          <w:rFonts w:ascii="Garamond" w:hAnsi="Garamond"/>
          <w:sz w:val="26"/>
          <w:szCs w:val="26"/>
          <w:shd w:val="clear" w:color="auto" w:fill="FFFFFF"/>
        </w:rPr>
        <w:t xml:space="preserve"> e </w:t>
      </w:r>
      <w:r w:rsidRPr="002160C4">
        <w:rPr>
          <w:rFonts w:ascii="Garamond" w:hAnsi="Garamond"/>
          <w:sz w:val="26"/>
          <w:szCs w:val="26"/>
          <w:shd w:val="clear" w:color="auto" w:fill="FFFFFF"/>
        </w:rPr>
        <w:t xml:space="preserve">CPF </w:t>
      </w:r>
      <w:r>
        <w:rPr>
          <w:rFonts w:ascii="Garamond" w:hAnsi="Garamond"/>
          <w:sz w:val="26"/>
          <w:szCs w:val="26"/>
          <w:shd w:val="clear" w:color="auto" w:fill="FFFFFF"/>
        </w:rPr>
        <w:t>______</w:t>
      </w:r>
      <w:r w:rsidRPr="002160C4">
        <w:rPr>
          <w:rFonts w:ascii="Garamond" w:hAnsi="Garamond"/>
          <w:sz w:val="26"/>
          <w:szCs w:val="26"/>
          <w:shd w:val="clear" w:color="auto" w:fill="FFFFFF"/>
        </w:rPr>
        <w:t xml:space="preserve">________________, residente </w:t>
      </w:r>
      <w:r>
        <w:rPr>
          <w:rFonts w:ascii="Garamond" w:hAnsi="Garamond"/>
          <w:sz w:val="26"/>
          <w:szCs w:val="26"/>
          <w:shd w:val="clear" w:color="auto" w:fill="FFFFFF"/>
        </w:rPr>
        <w:t xml:space="preserve">no endereço ___________________ </w:t>
      </w:r>
      <w:r w:rsidRPr="002160C4">
        <w:rPr>
          <w:rFonts w:ascii="Garamond" w:hAnsi="Garamond"/>
          <w:sz w:val="26"/>
          <w:szCs w:val="26"/>
          <w:shd w:val="clear" w:color="auto" w:fill="FFFFFF"/>
        </w:rPr>
        <w:t>_____________________</w:t>
      </w:r>
      <w:r>
        <w:rPr>
          <w:rFonts w:ascii="Garamond" w:hAnsi="Garamond"/>
          <w:sz w:val="26"/>
          <w:szCs w:val="26"/>
          <w:shd w:val="clear" w:color="auto" w:fill="FFFFFF"/>
        </w:rPr>
        <w:t>_____________________</w:t>
      </w:r>
      <w:r w:rsidRPr="002160C4">
        <w:rPr>
          <w:rFonts w:ascii="Garamond" w:hAnsi="Garamond"/>
          <w:sz w:val="26"/>
          <w:szCs w:val="26"/>
          <w:shd w:val="clear" w:color="auto" w:fill="FFFFFF"/>
        </w:rPr>
        <w:t>, para as seguintes finalidades específicas:</w:t>
      </w:r>
    </w:p>
    <w:p w14:paraId="0EFDE0F8" w14:textId="3A73552F" w:rsidR="00BA1170" w:rsidRPr="00806C9E" w:rsidRDefault="00BA1170" w:rsidP="00BA1170">
      <w:pPr>
        <w:pStyle w:val="PargrafodaLista"/>
        <w:numPr>
          <w:ilvl w:val="0"/>
          <w:numId w:val="35"/>
        </w:numPr>
        <w:spacing w:after="200" w:line="360" w:lineRule="auto"/>
        <w:jc w:val="both"/>
        <w:rPr>
          <w:rFonts w:ascii="Garamond" w:hAnsi="Garamond"/>
          <w:sz w:val="26"/>
          <w:szCs w:val="26"/>
        </w:rPr>
      </w:pPr>
      <w:r w:rsidRPr="00806C9E">
        <w:rPr>
          <w:rFonts w:ascii="Garamond" w:hAnsi="Garamond"/>
          <w:sz w:val="26"/>
          <w:szCs w:val="26"/>
          <w:shd w:val="clear" w:color="auto" w:fill="FFFFFF"/>
        </w:rPr>
        <w:t xml:space="preserve">Receber junto à Prefeitura Municipal de São João da Barra, em meu nome, a premiação que me cabe, referente à minha participação no </w:t>
      </w:r>
      <w:r w:rsidR="003534EF">
        <w:rPr>
          <w:rFonts w:ascii="Garamond" w:hAnsi="Garamond"/>
          <w:b/>
          <w:bCs/>
          <w:sz w:val="26"/>
          <w:szCs w:val="26"/>
        </w:rPr>
        <w:t>CONCURSO DE ORNAMENTAÇÃO NATALINA DE CASAS E COMÉRCIOS</w:t>
      </w:r>
      <w:r w:rsidR="00D700A2">
        <w:rPr>
          <w:rFonts w:ascii="Garamond" w:hAnsi="Garamond"/>
          <w:b/>
          <w:bCs/>
          <w:sz w:val="26"/>
          <w:szCs w:val="26"/>
        </w:rPr>
        <w:t xml:space="preserve"> </w:t>
      </w:r>
      <w:r w:rsidRPr="00806C9E">
        <w:rPr>
          <w:rFonts w:ascii="Garamond" w:hAnsi="Garamond"/>
          <w:sz w:val="26"/>
          <w:szCs w:val="26"/>
          <w:shd w:val="clear" w:color="auto" w:fill="FFFFFF"/>
        </w:rPr>
        <w:t xml:space="preserve">realizado (a) no dia </w:t>
      </w:r>
      <w:r w:rsidR="003534EF">
        <w:rPr>
          <w:rFonts w:ascii="Garamond" w:hAnsi="Garamond"/>
          <w:sz w:val="26"/>
          <w:szCs w:val="26"/>
          <w:shd w:val="clear" w:color="auto" w:fill="FFFFFF"/>
        </w:rPr>
        <w:t>21 de dezembro</w:t>
      </w:r>
      <w:r w:rsidR="00D700A2">
        <w:rPr>
          <w:rFonts w:ascii="Garamond" w:hAnsi="Garamond"/>
          <w:sz w:val="26"/>
          <w:szCs w:val="26"/>
          <w:shd w:val="clear" w:color="auto" w:fill="FFFFFF"/>
        </w:rPr>
        <w:t xml:space="preserve"> </w:t>
      </w:r>
      <w:r>
        <w:rPr>
          <w:rFonts w:ascii="Garamond" w:hAnsi="Garamond"/>
          <w:sz w:val="26"/>
          <w:szCs w:val="26"/>
          <w:shd w:val="clear" w:color="auto" w:fill="FFFFFF"/>
        </w:rPr>
        <w:t>de 2023</w:t>
      </w:r>
      <w:r w:rsidR="00D700A2">
        <w:rPr>
          <w:rFonts w:ascii="Garamond" w:hAnsi="Garamond"/>
          <w:sz w:val="26"/>
          <w:szCs w:val="26"/>
          <w:shd w:val="clear" w:color="auto" w:fill="FFFFFF"/>
        </w:rPr>
        <w:t>.</w:t>
      </w:r>
    </w:p>
    <w:p w14:paraId="3CAC54A6" w14:textId="77777777" w:rsidR="00BA1170" w:rsidRPr="00806C9E" w:rsidRDefault="00BA1170" w:rsidP="00BA1170">
      <w:pPr>
        <w:pStyle w:val="PargrafodaLista"/>
        <w:numPr>
          <w:ilvl w:val="0"/>
          <w:numId w:val="35"/>
        </w:numPr>
        <w:spacing w:after="200" w:line="360" w:lineRule="auto"/>
        <w:jc w:val="both"/>
        <w:rPr>
          <w:rFonts w:ascii="Garamond" w:hAnsi="Garamond"/>
          <w:sz w:val="26"/>
          <w:szCs w:val="26"/>
        </w:rPr>
      </w:pPr>
      <w:r w:rsidRPr="00806C9E">
        <w:rPr>
          <w:rFonts w:ascii="Garamond" w:hAnsi="Garamond"/>
          <w:sz w:val="26"/>
          <w:szCs w:val="26"/>
          <w:shd w:val="clear" w:color="auto" w:fill="FFFFFF"/>
        </w:rPr>
        <w:t>Transferir, no ato do recebimento da premiação acima citada, o valor integral que me cabe.</w:t>
      </w:r>
    </w:p>
    <w:p w14:paraId="3A3833E1" w14:textId="77777777" w:rsidR="00BA1170" w:rsidRPr="002160C4" w:rsidRDefault="00BA1170" w:rsidP="00BA1170">
      <w:pPr>
        <w:pStyle w:val="PargrafodaLista"/>
        <w:spacing w:line="360" w:lineRule="auto"/>
        <w:rPr>
          <w:rFonts w:ascii="Garamond" w:hAnsi="Garamond"/>
          <w:sz w:val="26"/>
          <w:szCs w:val="26"/>
        </w:rPr>
      </w:pPr>
    </w:p>
    <w:p w14:paraId="192B14D5" w14:textId="77777777" w:rsidR="00BA1170" w:rsidRDefault="00BA1170" w:rsidP="00BA1170">
      <w:pPr>
        <w:pStyle w:val="PargrafodaLista"/>
        <w:spacing w:line="360" w:lineRule="auto"/>
        <w:jc w:val="both"/>
        <w:rPr>
          <w:rFonts w:ascii="Garamond" w:hAnsi="Garamond"/>
          <w:sz w:val="26"/>
          <w:szCs w:val="26"/>
        </w:rPr>
      </w:pPr>
    </w:p>
    <w:p w14:paraId="24CAFDE8" w14:textId="77777777" w:rsidR="00BA1170" w:rsidRPr="002160C4" w:rsidRDefault="00BA1170" w:rsidP="00BA1170">
      <w:pPr>
        <w:pStyle w:val="PargrafodaLista"/>
        <w:spacing w:line="360" w:lineRule="auto"/>
        <w:ind w:left="0"/>
        <w:jc w:val="center"/>
        <w:rPr>
          <w:rFonts w:ascii="Garamond" w:hAnsi="Garamond"/>
          <w:sz w:val="26"/>
          <w:szCs w:val="26"/>
        </w:rPr>
      </w:pPr>
      <w:r>
        <w:rPr>
          <w:rFonts w:ascii="Garamond" w:hAnsi="Garamond"/>
          <w:sz w:val="26"/>
          <w:szCs w:val="26"/>
        </w:rPr>
        <w:t xml:space="preserve">São João da Barra, _______ de ______________________ </w:t>
      </w:r>
      <w:proofErr w:type="spellStart"/>
      <w:r>
        <w:rPr>
          <w:rFonts w:ascii="Garamond" w:hAnsi="Garamond"/>
          <w:sz w:val="26"/>
          <w:szCs w:val="26"/>
        </w:rPr>
        <w:t>de</w:t>
      </w:r>
      <w:proofErr w:type="spellEnd"/>
      <w:r>
        <w:rPr>
          <w:rFonts w:ascii="Garamond" w:hAnsi="Garamond"/>
          <w:sz w:val="26"/>
          <w:szCs w:val="26"/>
        </w:rPr>
        <w:t xml:space="preserve"> 2023.</w:t>
      </w:r>
    </w:p>
    <w:p w14:paraId="1A7B6E8C" w14:textId="77777777" w:rsidR="00BA1170" w:rsidRPr="002160C4" w:rsidRDefault="00BA1170" w:rsidP="00BA1170">
      <w:pPr>
        <w:pStyle w:val="PargrafodaLista"/>
        <w:spacing w:line="360" w:lineRule="auto"/>
        <w:jc w:val="both"/>
        <w:rPr>
          <w:rFonts w:ascii="Garamond" w:hAnsi="Garamond"/>
          <w:sz w:val="26"/>
          <w:szCs w:val="26"/>
        </w:rPr>
      </w:pPr>
    </w:p>
    <w:p w14:paraId="0C4CAC5B" w14:textId="77777777" w:rsidR="00BA1170" w:rsidRDefault="00BA1170" w:rsidP="00BA1170">
      <w:pPr>
        <w:pStyle w:val="PargrafodaLista"/>
        <w:spacing w:line="360" w:lineRule="auto"/>
        <w:jc w:val="both"/>
        <w:rPr>
          <w:rFonts w:ascii="Garamond" w:hAnsi="Garamond"/>
          <w:sz w:val="26"/>
          <w:szCs w:val="26"/>
        </w:rPr>
      </w:pPr>
    </w:p>
    <w:p w14:paraId="747CDB13" w14:textId="77777777" w:rsidR="00BA1170" w:rsidRDefault="00BA1170" w:rsidP="00BA1170">
      <w:pPr>
        <w:spacing w:line="240" w:lineRule="auto"/>
        <w:jc w:val="center"/>
      </w:pPr>
      <w:r>
        <w:t>_______________________________________________</w:t>
      </w:r>
    </w:p>
    <w:p w14:paraId="6FD2261D" w14:textId="10F87A1F" w:rsidR="00BA1170" w:rsidRDefault="00BA1170" w:rsidP="00F315B0">
      <w:pPr>
        <w:spacing w:line="240" w:lineRule="auto"/>
        <w:jc w:val="center"/>
      </w:pPr>
      <w:r w:rsidRPr="00392211">
        <w:rPr>
          <w:sz w:val="18"/>
          <w:szCs w:val="18"/>
        </w:rPr>
        <w:t>CPF</w:t>
      </w:r>
      <w:r w:rsidRPr="00FE2486">
        <w:rPr>
          <w:sz w:val="16"/>
          <w:szCs w:val="16"/>
        </w:rPr>
        <w:t>:</w:t>
      </w:r>
      <w:r w:rsidRPr="00BB2A16">
        <w:t xml:space="preserve"> </w:t>
      </w:r>
      <w:r>
        <w:t>_____________________________</w:t>
      </w:r>
      <w:r w:rsidR="00F315B0">
        <w:t xml:space="preserve"> </w:t>
      </w:r>
      <w:r w:rsidR="00040CBB">
        <w:t xml:space="preserve"> </w:t>
      </w:r>
    </w:p>
    <w:p w14:paraId="501FD5C7" w14:textId="77777777" w:rsidR="00040CBB" w:rsidRDefault="00040CBB" w:rsidP="00F315B0">
      <w:pPr>
        <w:spacing w:line="240" w:lineRule="auto"/>
        <w:jc w:val="center"/>
      </w:pPr>
    </w:p>
    <w:p w14:paraId="24B8533F" w14:textId="77777777" w:rsidR="00040CBB" w:rsidRDefault="00040CBB" w:rsidP="00F315B0">
      <w:pPr>
        <w:spacing w:line="240" w:lineRule="auto"/>
        <w:jc w:val="center"/>
      </w:pPr>
    </w:p>
    <w:p w14:paraId="17914601" w14:textId="5FACA32B" w:rsidR="00040CBB" w:rsidRDefault="00040CBB" w:rsidP="00F315B0">
      <w:pPr>
        <w:spacing w:line="240" w:lineRule="auto"/>
        <w:jc w:val="center"/>
      </w:pPr>
      <w:r>
        <w:rPr>
          <w:noProof/>
        </w:rPr>
        <w:lastRenderedPageBreak/>
        <w:drawing>
          <wp:anchor distT="0" distB="0" distL="114300" distR="114300" simplePos="0" relativeHeight="251665408" behindDoc="0" locked="0" layoutInCell="1" allowOverlap="1" wp14:anchorId="77C81680" wp14:editId="03A4C742">
            <wp:simplePos x="0" y="0"/>
            <wp:positionH relativeFrom="column">
              <wp:posOffset>1400175</wp:posOffset>
            </wp:positionH>
            <wp:positionV relativeFrom="paragraph">
              <wp:posOffset>-133350</wp:posOffset>
            </wp:positionV>
            <wp:extent cx="2695575" cy="1103990"/>
            <wp:effectExtent l="0" t="0" r="0" b="0"/>
            <wp:wrapNone/>
            <wp:docPr id="705225968" name="Imagem 70522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4009" b="7005"/>
                    <a:stretch/>
                  </pic:blipFill>
                  <pic:spPr bwMode="auto">
                    <a:xfrm>
                      <a:off x="0" y="0"/>
                      <a:ext cx="2695575" cy="1103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49F811" w14:textId="77777777" w:rsidR="00040CBB" w:rsidRDefault="00040CBB" w:rsidP="00F315B0">
      <w:pPr>
        <w:spacing w:line="240" w:lineRule="auto"/>
        <w:jc w:val="center"/>
      </w:pPr>
    </w:p>
    <w:p w14:paraId="54C427D0" w14:textId="7CFC84B4" w:rsidR="00040CBB" w:rsidRDefault="00040CBB" w:rsidP="00F315B0">
      <w:pPr>
        <w:spacing w:line="240" w:lineRule="auto"/>
        <w:jc w:val="center"/>
      </w:pPr>
      <w:r>
        <w:rPr>
          <w:rFonts w:ascii="Garamond" w:hAnsi="Garamond"/>
          <w:b/>
          <w:noProof/>
          <w:sz w:val="26"/>
          <w:szCs w:val="26"/>
        </w:rPr>
        <mc:AlternateContent>
          <mc:Choice Requires="wps">
            <w:drawing>
              <wp:anchor distT="0" distB="0" distL="114300" distR="114300" simplePos="0" relativeHeight="251666432" behindDoc="0" locked="0" layoutInCell="1" allowOverlap="1" wp14:anchorId="6968B98E" wp14:editId="11B024EF">
                <wp:simplePos x="0" y="0"/>
                <wp:positionH relativeFrom="column">
                  <wp:posOffset>2800350</wp:posOffset>
                </wp:positionH>
                <wp:positionV relativeFrom="paragraph">
                  <wp:posOffset>100330</wp:posOffset>
                </wp:positionV>
                <wp:extent cx="1000125" cy="209550"/>
                <wp:effectExtent l="0" t="0" r="9525" b="0"/>
                <wp:wrapNone/>
                <wp:docPr id="1060476545" name="Retângulo 4"/>
                <wp:cNvGraphicFramePr/>
                <a:graphic xmlns:a="http://schemas.openxmlformats.org/drawingml/2006/main">
                  <a:graphicData uri="http://schemas.microsoft.com/office/word/2010/wordprocessingShape">
                    <wps:wsp>
                      <wps:cNvSpPr/>
                      <wps:spPr>
                        <a:xfrm>
                          <a:off x="0" y="0"/>
                          <a:ext cx="1000125" cy="2095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C9F9C" id="Retângulo 4" o:spid="_x0000_s1026" style="position:absolute;margin-left:220.5pt;margin-top:7.9pt;width:78.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" fillcolor="white [3212]" stroked="f" strokeweight="1pt"/>
            </w:pict>
          </mc:Fallback>
        </mc:AlternateContent>
      </w:r>
    </w:p>
    <w:p w14:paraId="7C1B6046" w14:textId="77777777" w:rsidR="00040CBB" w:rsidRDefault="00040CBB" w:rsidP="00F315B0">
      <w:pPr>
        <w:spacing w:line="240" w:lineRule="auto"/>
        <w:jc w:val="center"/>
      </w:pPr>
    </w:p>
    <w:p w14:paraId="6D967DBF" w14:textId="77777777" w:rsidR="00344C95" w:rsidRDefault="00344C95" w:rsidP="00040CBB">
      <w:pPr>
        <w:spacing w:line="240" w:lineRule="auto"/>
        <w:ind w:left="-284"/>
        <w:jc w:val="center"/>
        <w:rPr>
          <w:rFonts w:ascii="Garamond" w:hAnsi="Garamond"/>
          <w:b/>
          <w:bCs/>
          <w:sz w:val="26"/>
          <w:szCs w:val="26"/>
        </w:rPr>
      </w:pPr>
    </w:p>
    <w:p w14:paraId="36BC600C" w14:textId="24AF2120" w:rsidR="00040CBB" w:rsidRDefault="00040CBB" w:rsidP="00040CBB">
      <w:pPr>
        <w:spacing w:line="240" w:lineRule="auto"/>
        <w:ind w:left="-284"/>
        <w:jc w:val="center"/>
      </w:pPr>
      <w:r>
        <w:rPr>
          <w:rFonts w:ascii="Garamond" w:hAnsi="Garamond"/>
          <w:b/>
          <w:bCs/>
          <w:sz w:val="26"/>
          <w:szCs w:val="26"/>
        </w:rPr>
        <w:t>CONCURSO DE ORNAMENTAÇÃO NATALINA DE CASAS E COMÉRCIOS</w:t>
      </w:r>
    </w:p>
    <w:p w14:paraId="0E0E48E3" w14:textId="77777777" w:rsidR="00344C95" w:rsidRDefault="00344C95" w:rsidP="00F315B0">
      <w:pPr>
        <w:spacing w:line="240" w:lineRule="auto"/>
        <w:jc w:val="center"/>
        <w:rPr>
          <w:rFonts w:ascii="Garamond" w:hAnsi="Garamond"/>
          <w:sz w:val="26"/>
          <w:szCs w:val="26"/>
        </w:rPr>
      </w:pPr>
    </w:p>
    <w:p w14:paraId="4822CC17" w14:textId="41630046" w:rsidR="00040CBB" w:rsidRPr="00344C95" w:rsidRDefault="00040CBB" w:rsidP="00F315B0">
      <w:pPr>
        <w:spacing w:line="240" w:lineRule="auto"/>
        <w:jc w:val="center"/>
        <w:rPr>
          <w:rFonts w:ascii="Garamond" w:hAnsi="Garamond"/>
          <w:sz w:val="36"/>
          <w:szCs w:val="36"/>
        </w:rPr>
      </w:pPr>
      <w:r w:rsidRPr="00344C95">
        <w:rPr>
          <w:rFonts w:ascii="Garamond" w:hAnsi="Garamond"/>
          <w:sz w:val="36"/>
          <w:szCs w:val="36"/>
        </w:rPr>
        <w:t>FICHA DE INSCRIÇÃO</w:t>
      </w:r>
    </w:p>
    <w:p w14:paraId="67B1E95E" w14:textId="609D9887" w:rsidR="00040CBB" w:rsidRDefault="00040CBB" w:rsidP="00F315B0">
      <w:pPr>
        <w:spacing w:line="240" w:lineRule="auto"/>
        <w:jc w:val="center"/>
        <w:rPr>
          <w:rFonts w:ascii="Garamond" w:hAnsi="Garamond"/>
          <w:sz w:val="26"/>
          <w:szCs w:val="26"/>
        </w:rPr>
      </w:pPr>
      <w:r>
        <w:rPr>
          <w:rFonts w:ascii="Garamond" w:hAnsi="Garamond"/>
          <w:noProof/>
          <w:sz w:val="26"/>
          <w:szCs w:val="26"/>
        </w:rPr>
        <mc:AlternateContent>
          <mc:Choice Requires="wps">
            <w:drawing>
              <wp:anchor distT="0" distB="0" distL="114300" distR="114300" simplePos="0" relativeHeight="251669504" behindDoc="0" locked="0" layoutInCell="1" allowOverlap="1" wp14:anchorId="1F8AD5E0" wp14:editId="2E50271E">
                <wp:simplePos x="0" y="0"/>
                <wp:positionH relativeFrom="column">
                  <wp:posOffset>3234690</wp:posOffset>
                </wp:positionH>
                <wp:positionV relativeFrom="paragraph">
                  <wp:posOffset>313690</wp:posOffset>
                </wp:positionV>
                <wp:extent cx="200025" cy="180975"/>
                <wp:effectExtent l="0" t="0" r="28575" b="28575"/>
                <wp:wrapNone/>
                <wp:docPr id="2085228234" name="Retângulo 5"/>
                <wp:cNvGraphicFramePr/>
                <a:graphic xmlns:a="http://schemas.openxmlformats.org/drawingml/2006/main">
                  <a:graphicData uri="http://schemas.microsoft.com/office/word/2010/wordprocessingShape">
                    <wps:wsp>
                      <wps:cNvSpPr/>
                      <wps:spPr>
                        <a:xfrm>
                          <a:off x="0" y="0"/>
                          <a:ext cx="200025" cy="18097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C1ECF" id="Retângulo 5" o:spid="_x0000_s1026" style="position:absolute;margin-left:254.7pt;margin-top:24.7pt;width:15.7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" filled="f" strokecolor="black [3213]" strokeweight=".25pt"/>
            </w:pict>
          </mc:Fallback>
        </mc:AlternateContent>
      </w:r>
    </w:p>
    <w:p w14:paraId="0FA30EA5" w14:textId="4471E651" w:rsidR="00040CBB" w:rsidRDefault="00040CBB" w:rsidP="00F315B0">
      <w:pPr>
        <w:spacing w:line="240" w:lineRule="auto"/>
        <w:jc w:val="center"/>
        <w:rPr>
          <w:rFonts w:ascii="Garamond" w:hAnsi="Garamond"/>
          <w:sz w:val="26"/>
          <w:szCs w:val="26"/>
        </w:rPr>
      </w:pPr>
      <w:r>
        <w:rPr>
          <w:rFonts w:ascii="Garamond" w:hAnsi="Garamond"/>
          <w:noProof/>
          <w:sz w:val="26"/>
          <w:szCs w:val="26"/>
        </w:rPr>
        <mc:AlternateContent>
          <mc:Choice Requires="wps">
            <w:drawing>
              <wp:anchor distT="0" distB="0" distL="114300" distR="114300" simplePos="0" relativeHeight="251667456" behindDoc="0" locked="0" layoutInCell="1" allowOverlap="1" wp14:anchorId="532B3CB3" wp14:editId="4F471A98">
                <wp:simplePos x="0" y="0"/>
                <wp:positionH relativeFrom="column">
                  <wp:posOffset>977265</wp:posOffset>
                </wp:positionH>
                <wp:positionV relativeFrom="paragraph">
                  <wp:posOffset>10160</wp:posOffset>
                </wp:positionV>
                <wp:extent cx="200025" cy="180975"/>
                <wp:effectExtent l="0" t="0" r="28575" b="28575"/>
                <wp:wrapNone/>
                <wp:docPr id="512534827" name="Retângulo 5"/>
                <wp:cNvGraphicFramePr/>
                <a:graphic xmlns:a="http://schemas.openxmlformats.org/drawingml/2006/main">
                  <a:graphicData uri="http://schemas.microsoft.com/office/word/2010/wordprocessingShape">
                    <wps:wsp>
                      <wps:cNvSpPr/>
                      <wps:spPr>
                        <a:xfrm>
                          <a:off x="0" y="0"/>
                          <a:ext cx="200025" cy="18097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FCE40" id="Retângulo 5" o:spid="_x0000_s1026" style="position:absolute;margin-left:76.95pt;margin-top:.8pt;width:15.7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" filled="f" strokecolor="black [3213]" strokeweight=".25pt"/>
            </w:pict>
          </mc:Fallback>
        </mc:AlternateContent>
      </w:r>
      <w:r>
        <w:rPr>
          <w:rFonts w:ascii="Garamond" w:hAnsi="Garamond"/>
          <w:sz w:val="26"/>
          <w:szCs w:val="26"/>
        </w:rPr>
        <w:t xml:space="preserve">CASA </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COMÉRCIO</w:t>
      </w:r>
    </w:p>
    <w:p w14:paraId="242353A6" w14:textId="77777777" w:rsidR="00040CBB" w:rsidRDefault="00040CBB" w:rsidP="00F315B0">
      <w:pPr>
        <w:spacing w:line="240" w:lineRule="auto"/>
        <w:jc w:val="center"/>
        <w:rPr>
          <w:rFonts w:ascii="Garamond" w:hAnsi="Garamond"/>
          <w:sz w:val="26"/>
          <w:szCs w:val="26"/>
        </w:rPr>
      </w:pPr>
    </w:p>
    <w:p w14:paraId="2F52BB42" w14:textId="77777777" w:rsidR="00040CBB" w:rsidRDefault="00040CBB" w:rsidP="00F315B0">
      <w:pPr>
        <w:spacing w:line="240" w:lineRule="auto"/>
        <w:jc w:val="center"/>
        <w:rPr>
          <w:rFonts w:ascii="Garamond" w:hAnsi="Garamond"/>
          <w:sz w:val="26"/>
          <w:szCs w:val="26"/>
        </w:rPr>
      </w:pPr>
    </w:p>
    <w:p w14:paraId="12418DF5" w14:textId="51C745E4" w:rsidR="00040CBB" w:rsidRDefault="00040CBB" w:rsidP="00040CBB">
      <w:pPr>
        <w:spacing w:line="240" w:lineRule="auto"/>
        <w:rPr>
          <w:rFonts w:ascii="Garamond" w:hAnsi="Garamond"/>
          <w:sz w:val="30"/>
          <w:szCs w:val="30"/>
        </w:rPr>
      </w:pPr>
      <w:r w:rsidRPr="00040CBB">
        <w:rPr>
          <w:rFonts w:ascii="Garamond" w:hAnsi="Garamond"/>
          <w:sz w:val="30"/>
          <w:szCs w:val="30"/>
        </w:rPr>
        <w:t xml:space="preserve">Participante ________________________________________________ </w:t>
      </w:r>
    </w:p>
    <w:p w14:paraId="73209A3C" w14:textId="35BC20BA" w:rsidR="0095788E" w:rsidRPr="0095788E" w:rsidRDefault="0095788E" w:rsidP="0095788E">
      <w:pPr>
        <w:spacing w:line="240" w:lineRule="auto"/>
        <w:rPr>
          <w:rFonts w:ascii="Garamond" w:hAnsi="Garamond"/>
          <w:sz w:val="30"/>
          <w:szCs w:val="30"/>
        </w:rPr>
      </w:pPr>
      <w:r w:rsidRPr="0095788E">
        <w:rPr>
          <w:rFonts w:ascii="Garamond" w:hAnsi="Garamond"/>
          <w:sz w:val="30"/>
          <w:szCs w:val="30"/>
        </w:rPr>
        <w:t>RG________</w:t>
      </w:r>
      <w:r>
        <w:rPr>
          <w:rFonts w:ascii="Garamond" w:hAnsi="Garamond"/>
          <w:sz w:val="30"/>
          <w:szCs w:val="30"/>
        </w:rPr>
        <w:t>______</w:t>
      </w:r>
      <w:r w:rsidRPr="0095788E">
        <w:rPr>
          <w:rFonts w:ascii="Garamond" w:hAnsi="Garamond"/>
          <w:sz w:val="30"/>
          <w:szCs w:val="30"/>
        </w:rPr>
        <w:t>_________ CPF_______________</w:t>
      </w:r>
      <w:r>
        <w:rPr>
          <w:rFonts w:ascii="Garamond" w:hAnsi="Garamond"/>
          <w:sz w:val="30"/>
          <w:szCs w:val="30"/>
        </w:rPr>
        <w:t>_________</w:t>
      </w:r>
      <w:r w:rsidRPr="0095788E">
        <w:rPr>
          <w:rFonts w:ascii="Garamond" w:hAnsi="Garamond"/>
          <w:sz w:val="30"/>
          <w:szCs w:val="30"/>
        </w:rPr>
        <w:t>____</w:t>
      </w:r>
    </w:p>
    <w:p w14:paraId="44C9F47F" w14:textId="2AC552B5" w:rsidR="0095788E" w:rsidRPr="0095788E" w:rsidRDefault="0095788E" w:rsidP="0095788E">
      <w:pPr>
        <w:spacing w:line="240" w:lineRule="auto"/>
        <w:rPr>
          <w:rFonts w:ascii="Garamond" w:hAnsi="Garamond"/>
          <w:sz w:val="30"/>
          <w:szCs w:val="30"/>
        </w:rPr>
      </w:pPr>
      <w:r w:rsidRPr="0095788E">
        <w:rPr>
          <w:rFonts w:ascii="Garamond" w:hAnsi="Garamond"/>
          <w:sz w:val="30"/>
          <w:szCs w:val="30"/>
        </w:rPr>
        <w:t>Agência__________</w:t>
      </w:r>
      <w:proofErr w:type="gramStart"/>
      <w:r w:rsidRPr="0095788E">
        <w:rPr>
          <w:rFonts w:ascii="Garamond" w:hAnsi="Garamond"/>
          <w:sz w:val="30"/>
          <w:szCs w:val="30"/>
        </w:rPr>
        <w:t>_  Conta</w:t>
      </w:r>
      <w:proofErr w:type="gramEnd"/>
      <w:r w:rsidRPr="0095788E">
        <w:rPr>
          <w:rFonts w:ascii="Garamond" w:hAnsi="Garamond"/>
          <w:sz w:val="30"/>
          <w:szCs w:val="30"/>
        </w:rPr>
        <w:t>_____________________</w:t>
      </w:r>
    </w:p>
    <w:p w14:paraId="12B579FE" w14:textId="07472230" w:rsidR="0095788E" w:rsidRPr="0095788E" w:rsidRDefault="0095788E" w:rsidP="0095788E">
      <w:pPr>
        <w:spacing w:line="240" w:lineRule="auto"/>
        <w:rPr>
          <w:rFonts w:ascii="Garamond" w:hAnsi="Garamond"/>
          <w:sz w:val="30"/>
          <w:szCs w:val="30"/>
        </w:rPr>
      </w:pPr>
      <w:r w:rsidRPr="0095788E">
        <w:rPr>
          <w:rFonts w:ascii="Garamond" w:hAnsi="Garamond"/>
          <w:sz w:val="30"/>
          <w:szCs w:val="30"/>
        </w:rPr>
        <w:t>Endereço</w:t>
      </w:r>
      <w:r>
        <w:rPr>
          <w:rFonts w:ascii="Garamond" w:hAnsi="Garamond"/>
          <w:sz w:val="30"/>
          <w:szCs w:val="30"/>
        </w:rPr>
        <w:t xml:space="preserve"> </w:t>
      </w:r>
      <w:r w:rsidRPr="0095788E">
        <w:rPr>
          <w:rFonts w:ascii="Garamond" w:hAnsi="Garamond"/>
          <w:sz w:val="30"/>
          <w:szCs w:val="30"/>
        </w:rPr>
        <w:t>_________________________________</w:t>
      </w:r>
      <w:r>
        <w:rPr>
          <w:rFonts w:ascii="Garamond" w:hAnsi="Garamond"/>
          <w:sz w:val="30"/>
          <w:szCs w:val="30"/>
        </w:rPr>
        <w:t>_________________________</w:t>
      </w:r>
    </w:p>
    <w:p w14:paraId="242A0D8D" w14:textId="7C56914B" w:rsidR="0095788E" w:rsidRPr="0095788E" w:rsidRDefault="0095788E" w:rsidP="0095788E">
      <w:pPr>
        <w:spacing w:line="240" w:lineRule="auto"/>
        <w:rPr>
          <w:rFonts w:ascii="Garamond" w:hAnsi="Garamond"/>
          <w:sz w:val="30"/>
          <w:szCs w:val="30"/>
        </w:rPr>
      </w:pPr>
      <w:r w:rsidRPr="0095788E">
        <w:rPr>
          <w:rFonts w:ascii="Garamond" w:hAnsi="Garamond"/>
          <w:sz w:val="30"/>
          <w:szCs w:val="30"/>
        </w:rPr>
        <w:t>Número da casa</w:t>
      </w:r>
      <w:r>
        <w:rPr>
          <w:rFonts w:ascii="Garamond" w:hAnsi="Garamond"/>
          <w:sz w:val="30"/>
          <w:szCs w:val="30"/>
        </w:rPr>
        <w:t>/</w:t>
      </w:r>
      <w:r w:rsidRPr="0095788E">
        <w:rPr>
          <w:rFonts w:ascii="Garamond" w:hAnsi="Garamond"/>
          <w:sz w:val="30"/>
          <w:szCs w:val="30"/>
        </w:rPr>
        <w:t>comércio___________</w:t>
      </w:r>
    </w:p>
    <w:p w14:paraId="19C0090B" w14:textId="69F3D4B6" w:rsidR="0095788E" w:rsidRDefault="0095788E" w:rsidP="0095788E">
      <w:pPr>
        <w:spacing w:line="240" w:lineRule="auto"/>
        <w:rPr>
          <w:rFonts w:ascii="Garamond" w:hAnsi="Garamond"/>
          <w:sz w:val="30"/>
          <w:szCs w:val="30"/>
        </w:rPr>
      </w:pPr>
      <w:r w:rsidRPr="0095788E">
        <w:rPr>
          <w:rFonts w:ascii="Garamond" w:hAnsi="Garamond"/>
          <w:sz w:val="30"/>
          <w:szCs w:val="30"/>
        </w:rPr>
        <w:t>Bairro ________________________________________</w:t>
      </w:r>
      <w:r>
        <w:rPr>
          <w:rFonts w:ascii="Garamond" w:hAnsi="Garamond"/>
          <w:sz w:val="30"/>
          <w:szCs w:val="30"/>
        </w:rPr>
        <w:t xml:space="preserve"> </w:t>
      </w:r>
    </w:p>
    <w:p w14:paraId="65FBC3A2" w14:textId="169B96C6" w:rsidR="0095788E" w:rsidRPr="0095788E" w:rsidRDefault="0095788E" w:rsidP="0095788E">
      <w:pPr>
        <w:spacing w:line="240" w:lineRule="auto"/>
        <w:rPr>
          <w:rFonts w:ascii="Garamond" w:hAnsi="Garamond"/>
          <w:sz w:val="30"/>
          <w:szCs w:val="30"/>
        </w:rPr>
      </w:pPr>
      <w:r w:rsidRPr="0095788E">
        <w:rPr>
          <w:rFonts w:ascii="Garamond" w:hAnsi="Garamond"/>
          <w:sz w:val="30"/>
          <w:szCs w:val="30"/>
        </w:rPr>
        <w:t>Referência</w:t>
      </w:r>
      <w:r>
        <w:rPr>
          <w:rFonts w:ascii="Garamond" w:hAnsi="Garamond"/>
          <w:sz w:val="30"/>
          <w:szCs w:val="30"/>
        </w:rPr>
        <w:t xml:space="preserve"> </w:t>
      </w:r>
      <w:r w:rsidRPr="0095788E">
        <w:rPr>
          <w:rFonts w:ascii="Garamond" w:hAnsi="Garamond"/>
          <w:sz w:val="30"/>
          <w:szCs w:val="30"/>
        </w:rPr>
        <w:t>_____________________________________</w:t>
      </w:r>
    </w:p>
    <w:p w14:paraId="7727AAC2" w14:textId="569F5640" w:rsidR="0095788E" w:rsidRDefault="0095788E" w:rsidP="0095788E">
      <w:pPr>
        <w:spacing w:line="240" w:lineRule="auto"/>
        <w:rPr>
          <w:b/>
          <w:bCs/>
          <w:sz w:val="36"/>
          <w:szCs w:val="36"/>
        </w:rPr>
      </w:pPr>
      <w:r>
        <w:rPr>
          <w:rFonts w:ascii="Garamond" w:hAnsi="Garamond"/>
          <w:sz w:val="30"/>
          <w:szCs w:val="30"/>
        </w:rPr>
        <w:t xml:space="preserve">Telefone </w:t>
      </w:r>
      <w:r w:rsidRPr="0095788E">
        <w:rPr>
          <w:rFonts w:ascii="Garamond" w:hAnsi="Garamond"/>
          <w:sz w:val="30"/>
          <w:szCs w:val="30"/>
        </w:rPr>
        <w:t>_______________________________________</w:t>
      </w:r>
    </w:p>
    <w:p w14:paraId="62522518" w14:textId="77777777" w:rsidR="0095788E" w:rsidRDefault="0095788E" w:rsidP="0095788E">
      <w:pPr>
        <w:rPr>
          <w:b/>
          <w:bCs/>
          <w:sz w:val="36"/>
          <w:szCs w:val="36"/>
        </w:rPr>
      </w:pPr>
    </w:p>
    <w:p w14:paraId="44D44BCF" w14:textId="3D905B8C" w:rsidR="00040CBB" w:rsidRDefault="0095788E" w:rsidP="0095788E">
      <w:pPr>
        <w:spacing w:line="240" w:lineRule="auto"/>
        <w:jc w:val="center"/>
        <w:rPr>
          <w:rFonts w:ascii="Garamond" w:hAnsi="Garamond"/>
          <w:sz w:val="30"/>
          <w:szCs w:val="30"/>
        </w:rPr>
      </w:pPr>
      <w:r w:rsidRPr="0095788E">
        <w:rPr>
          <w:rFonts w:ascii="Garamond" w:hAnsi="Garamond"/>
          <w:sz w:val="30"/>
          <w:szCs w:val="30"/>
        </w:rPr>
        <w:t>____________________________________</w:t>
      </w:r>
      <w:r>
        <w:rPr>
          <w:rFonts w:ascii="Garamond" w:hAnsi="Garamond"/>
          <w:sz w:val="30"/>
          <w:szCs w:val="30"/>
        </w:rPr>
        <w:t xml:space="preserve"> </w:t>
      </w:r>
    </w:p>
    <w:p w14:paraId="4B72D00F" w14:textId="5FD6B858" w:rsidR="0095788E" w:rsidRPr="0095788E" w:rsidRDefault="0095788E" w:rsidP="0095788E">
      <w:pPr>
        <w:spacing w:line="240" w:lineRule="auto"/>
        <w:jc w:val="center"/>
        <w:rPr>
          <w:rFonts w:ascii="Garamond" w:hAnsi="Garamond"/>
        </w:rPr>
      </w:pPr>
      <w:r w:rsidRPr="0095788E">
        <w:rPr>
          <w:rFonts w:ascii="Garamond" w:hAnsi="Garamond"/>
        </w:rPr>
        <w:t>Responsável pela Inscrição</w:t>
      </w:r>
    </w:p>
    <w:sectPr w:rsidR="0095788E" w:rsidRPr="0095788E" w:rsidSect="00CB3000">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2E9"/>
    <w:multiLevelType w:val="hybridMultilevel"/>
    <w:tmpl w:val="529CBA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F23B01"/>
    <w:multiLevelType w:val="hybridMultilevel"/>
    <w:tmpl w:val="CBBCA18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09A520CD"/>
    <w:multiLevelType w:val="hybridMultilevel"/>
    <w:tmpl w:val="11B6E5B0"/>
    <w:lvl w:ilvl="0" w:tplc="C0C0140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DA244C"/>
    <w:multiLevelType w:val="hybridMultilevel"/>
    <w:tmpl w:val="871A8288"/>
    <w:lvl w:ilvl="0" w:tplc="EDB6F6F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A24367D"/>
    <w:multiLevelType w:val="hybridMultilevel"/>
    <w:tmpl w:val="739E0BCC"/>
    <w:lvl w:ilvl="0" w:tplc="F96EBDF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3B828FA"/>
    <w:multiLevelType w:val="hybridMultilevel"/>
    <w:tmpl w:val="9BDCB634"/>
    <w:lvl w:ilvl="0" w:tplc="84C89488">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769402D"/>
    <w:multiLevelType w:val="hybridMultilevel"/>
    <w:tmpl w:val="F1F04BA2"/>
    <w:lvl w:ilvl="0" w:tplc="037622B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31D5C"/>
    <w:multiLevelType w:val="multilevel"/>
    <w:tmpl w:val="C8363CF8"/>
    <w:lvl w:ilvl="0">
      <w:start w:val="1"/>
      <w:numFmt w:val="lowerLetter"/>
      <w:lvlText w:val="%1)"/>
      <w:lvlJc w:val="left"/>
      <w:pPr>
        <w:ind w:left="720" w:hanging="360"/>
      </w:pPr>
      <w:rPr>
        <w:rFonts w:ascii="Garamond" w:eastAsiaTheme="minorHAnsi" w:hAnsi="Garamond" w:cstheme="minorBidi"/>
      </w:rPr>
    </w:lvl>
    <w:lvl w:ilvl="1">
      <w:start w:val="1"/>
      <w:numFmt w:val="decimal"/>
      <w:isLgl/>
      <w:lvlText w:val="%1.%2."/>
      <w:lvlJc w:val="left"/>
      <w:pPr>
        <w:ind w:left="1080" w:hanging="720"/>
      </w:pPr>
      <w:rPr>
        <w:rFonts w:ascii="Garamond" w:hAnsi="Garamond" w:hint="default"/>
        <w:color w:val="auto"/>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7532B1"/>
    <w:multiLevelType w:val="hybridMultilevel"/>
    <w:tmpl w:val="97123290"/>
    <w:lvl w:ilvl="0" w:tplc="CBE6BD1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14F02EF"/>
    <w:multiLevelType w:val="hybridMultilevel"/>
    <w:tmpl w:val="2CAAC930"/>
    <w:lvl w:ilvl="0" w:tplc="488C80C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2A082C08"/>
    <w:multiLevelType w:val="hybridMultilevel"/>
    <w:tmpl w:val="3A60E8BC"/>
    <w:lvl w:ilvl="0" w:tplc="10EE00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C2C3EB9"/>
    <w:multiLevelType w:val="hybridMultilevel"/>
    <w:tmpl w:val="E6A27276"/>
    <w:lvl w:ilvl="0" w:tplc="71CC267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4182B28"/>
    <w:multiLevelType w:val="multilevel"/>
    <w:tmpl w:val="D52EBD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BC4DF9"/>
    <w:multiLevelType w:val="hybridMultilevel"/>
    <w:tmpl w:val="6FC8AD72"/>
    <w:lvl w:ilvl="0" w:tplc="38FEC2F2">
      <w:start w:val="1"/>
      <w:numFmt w:val="lowerLetter"/>
      <w:lvlText w:val="%1)"/>
      <w:lvlJc w:val="left"/>
      <w:pPr>
        <w:ind w:left="2133" w:hanging="360"/>
      </w:pPr>
      <w:rPr>
        <w:rFonts w:hint="default"/>
      </w:rPr>
    </w:lvl>
    <w:lvl w:ilvl="1" w:tplc="04160019" w:tentative="1">
      <w:start w:val="1"/>
      <w:numFmt w:val="lowerLetter"/>
      <w:lvlText w:val="%2."/>
      <w:lvlJc w:val="left"/>
      <w:pPr>
        <w:ind w:left="2853" w:hanging="360"/>
      </w:pPr>
    </w:lvl>
    <w:lvl w:ilvl="2" w:tplc="0416001B" w:tentative="1">
      <w:start w:val="1"/>
      <w:numFmt w:val="lowerRoman"/>
      <w:lvlText w:val="%3."/>
      <w:lvlJc w:val="right"/>
      <w:pPr>
        <w:ind w:left="3573" w:hanging="180"/>
      </w:pPr>
    </w:lvl>
    <w:lvl w:ilvl="3" w:tplc="0416000F" w:tentative="1">
      <w:start w:val="1"/>
      <w:numFmt w:val="decimal"/>
      <w:lvlText w:val="%4."/>
      <w:lvlJc w:val="left"/>
      <w:pPr>
        <w:ind w:left="4293" w:hanging="360"/>
      </w:pPr>
    </w:lvl>
    <w:lvl w:ilvl="4" w:tplc="04160019" w:tentative="1">
      <w:start w:val="1"/>
      <w:numFmt w:val="lowerLetter"/>
      <w:lvlText w:val="%5."/>
      <w:lvlJc w:val="left"/>
      <w:pPr>
        <w:ind w:left="5013" w:hanging="360"/>
      </w:pPr>
    </w:lvl>
    <w:lvl w:ilvl="5" w:tplc="0416001B" w:tentative="1">
      <w:start w:val="1"/>
      <w:numFmt w:val="lowerRoman"/>
      <w:lvlText w:val="%6."/>
      <w:lvlJc w:val="right"/>
      <w:pPr>
        <w:ind w:left="5733" w:hanging="180"/>
      </w:pPr>
    </w:lvl>
    <w:lvl w:ilvl="6" w:tplc="0416000F" w:tentative="1">
      <w:start w:val="1"/>
      <w:numFmt w:val="decimal"/>
      <w:lvlText w:val="%7."/>
      <w:lvlJc w:val="left"/>
      <w:pPr>
        <w:ind w:left="6453" w:hanging="360"/>
      </w:pPr>
    </w:lvl>
    <w:lvl w:ilvl="7" w:tplc="04160019" w:tentative="1">
      <w:start w:val="1"/>
      <w:numFmt w:val="lowerLetter"/>
      <w:lvlText w:val="%8."/>
      <w:lvlJc w:val="left"/>
      <w:pPr>
        <w:ind w:left="7173" w:hanging="360"/>
      </w:pPr>
    </w:lvl>
    <w:lvl w:ilvl="8" w:tplc="0416001B" w:tentative="1">
      <w:start w:val="1"/>
      <w:numFmt w:val="lowerRoman"/>
      <w:lvlText w:val="%9."/>
      <w:lvlJc w:val="right"/>
      <w:pPr>
        <w:ind w:left="7893" w:hanging="180"/>
      </w:pPr>
    </w:lvl>
  </w:abstractNum>
  <w:abstractNum w:abstractNumId="14" w15:restartNumberingAfterBreak="0">
    <w:nsid w:val="34E56EE4"/>
    <w:multiLevelType w:val="hybridMultilevel"/>
    <w:tmpl w:val="A7366E6E"/>
    <w:lvl w:ilvl="0" w:tplc="B0FAF354">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5" w15:restartNumberingAfterBreak="0">
    <w:nsid w:val="36C86834"/>
    <w:multiLevelType w:val="hybridMultilevel"/>
    <w:tmpl w:val="532646CA"/>
    <w:lvl w:ilvl="0" w:tplc="DDD4B5D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A9D5346"/>
    <w:multiLevelType w:val="hybridMultilevel"/>
    <w:tmpl w:val="C8BED4C2"/>
    <w:lvl w:ilvl="0" w:tplc="FE48A1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7D118A"/>
    <w:multiLevelType w:val="multilevel"/>
    <w:tmpl w:val="342E2B92"/>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CE3F41"/>
    <w:multiLevelType w:val="multilevel"/>
    <w:tmpl w:val="D52EBD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48436FD"/>
    <w:multiLevelType w:val="hybridMultilevel"/>
    <w:tmpl w:val="7AE4FD7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4590749D"/>
    <w:multiLevelType w:val="hybridMultilevel"/>
    <w:tmpl w:val="5F62D0AA"/>
    <w:lvl w:ilvl="0" w:tplc="C8481066">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1" w15:restartNumberingAfterBreak="0">
    <w:nsid w:val="48470E99"/>
    <w:multiLevelType w:val="hybridMultilevel"/>
    <w:tmpl w:val="3D680974"/>
    <w:lvl w:ilvl="0" w:tplc="22C6657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4BDA21C2"/>
    <w:multiLevelType w:val="hybridMultilevel"/>
    <w:tmpl w:val="B1BE51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B21537"/>
    <w:multiLevelType w:val="hybridMultilevel"/>
    <w:tmpl w:val="CD8CFDF0"/>
    <w:lvl w:ilvl="0" w:tplc="4F18B8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FF47877"/>
    <w:multiLevelType w:val="hybridMultilevel"/>
    <w:tmpl w:val="9B826C64"/>
    <w:lvl w:ilvl="0" w:tplc="9E2C81A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2FE2E51"/>
    <w:multiLevelType w:val="hybridMultilevel"/>
    <w:tmpl w:val="026AE3AE"/>
    <w:lvl w:ilvl="0" w:tplc="A61C270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50C00DC"/>
    <w:multiLevelType w:val="hybridMultilevel"/>
    <w:tmpl w:val="5B8A4098"/>
    <w:lvl w:ilvl="0" w:tplc="590A619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7B76278"/>
    <w:multiLevelType w:val="hybridMultilevel"/>
    <w:tmpl w:val="87E83784"/>
    <w:lvl w:ilvl="0" w:tplc="C7F6D9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0613B11"/>
    <w:multiLevelType w:val="hybridMultilevel"/>
    <w:tmpl w:val="DBCE139E"/>
    <w:lvl w:ilvl="0" w:tplc="DF2883B2">
      <w:start w:val="1"/>
      <w:numFmt w:val="lowerLetter"/>
      <w:lvlText w:val="%1)"/>
      <w:lvlJc w:val="left"/>
      <w:pPr>
        <w:ind w:left="1773" w:hanging="360"/>
      </w:pPr>
      <w:rPr>
        <w:rFonts w:hint="default"/>
      </w:rPr>
    </w:lvl>
    <w:lvl w:ilvl="1" w:tplc="0416001B">
      <w:start w:val="1"/>
      <w:numFmt w:val="lowerRoman"/>
      <w:lvlText w:val="%2."/>
      <w:lvlJc w:val="righ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9" w15:restartNumberingAfterBreak="0">
    <w:nsid w:val="636315C0"/>
    <w:multiLevelType w:val="hybridMultilevel"/>
    <w:tmpl w:val="AD46FFC8"/>
    <w:lvl w:ilvl="0" w:tplc="B2946B4C">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3F61014"/>
    <w:multiLevelType w:val="hybridMultilevel"/>
    <w:tmpl w:val="CE62FAD0"/>
    <w:lvl w:ilvl="0" w:tplc="7120598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66035A43"/>
    <w:multiLevelType w:val="hybridMultilevel"/>
    <w:tmpl w:val="CBD89A50"/>
    <w:lvl w:ilvl="0" w:tplc="8C680B4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32" w15:restartNumberingAfterBreak="0">
    <w:nsid w:val="6A3075AC"/>
    <w:multiLevelType w:val="hybridMultilevel"/>
    <w:tmpl w:val="D610BDBE"/>
    <w:lvl w:ilvl="0" w:tplc="97089BD6">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33" w15:restartNumberingAfterBreak="0">
    <w:nsid w:val="719C47AB"/>
    <w:multiLevelType w:val="hybridMultilevel"/>
    <w:tmpl w:val="DFA41D60"/>
    <w:lvl w:ilvl="0" w:tplc="35685AF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BA36998"/>
    <w:multiLevelType w:val="hybridMultilevel"/>
    <w:tmpl w:val="88E43CE8"/>
    <w:lvl w:ilvl="0" w:tplc="04160005">
      <w:start w:val="1"/>
      <w:numFmt w:val="bullet"/>
      <w:lvlText w:val=""/>
      <w:lvlJc w:val="left"/>
      <w:pPr>
        <w:ind w:left="1495" w:hanging="360"/>
      </w:pPr>
      <w:rPr>
        <w:rFonts w:ascii="Wingdings" w:hAnsi="Wingdings" w:hint="default"/>
      </w:rPr>
    </w:lvl>
    <w:lvl w:ilvl="1" w:tplc="04160003" w:tentative="1">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35" w15:restartNumberingAfterBreak="0">
    <w:nsid w:val="7D2C60C0"/>
    <w:multiLevelType w:val="hybridMultilevel"/>
    <w:tmpl w:val="F8B837F0"/>
    <w:lvl w:ilvl="0" w:tplc="B24C9A8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312637066">
    <w:abstractNumId w:val="18"/>
  </w:num>
  <w:num w:numId="2" w16cid:durableId="1225413899">
    <w:abstractNumId w:val="6"/>
  </w:num>
  <w:num w:numId="3" w16cid:durableId="346449468">
    <w:abstractNumId w:val="35"/>
  </w:num>
  <w:num w:numId="4" w16cid:durableId="2123255863">
    <w:abstractNumId w:val="1"/>
  </w:num>
  <w:num w:numId="5" w16cid:durableId="1589728082">
    <w:abstractNumId w:val="22"/>
  </w:num>
  <w:num w:numId="6" w16cid:durableId="537163193">
    <w:abstractNumId w:val="30"/>
  </w:num>
  <w:num w:numId="7" w16cid:durableId="1165633335">
    <w:abstractNumId w:val="27"/>
  </w:num>
  <w:num w:numId="8" w16cid:durableId="1745377118">
    <w:abstractNumId w:val="17"/>
  </w:num>
  <w:num w:numId="9" w16cid:durableId="539393158">
    <w:abstractNumId w:val="29"/>
  </w:num>
  <w:num w:numId="10" w16cid:durableId="865018135">
    <w:abstractNumId w:val="5"/>
  </w:num>
  <w:num w:numId="11" w16cid:durableId="2119257339">
    <w:abstractNumId w:val="25"/>
  </w:num>
  <w:num w:numId="12" w16cid:durableId="1632445026">
    <w:abstractNumId w:val="23"/>
  </w:num>
  <w:num w:numId="13" w16cid:durableId="1273199916">
    <w:abstractNumId w:val="8"/>
  </w:num>
  <w:num w:numId="14" w16cid:durableId="1425178606">
    <w:abstractNumId w:val="2"/>
  </w:num>
  <w:num w:numId="15" w16cid:durableId="1189684167">
    <w:abstractNumId w:val="15"/>
  </w:num>
  <w:num w:numId="16" w16cid:durableId="1232082863">
    <w:abstractNumId w:val="14"/>
  </w:num>
  <w:num w:numId="17" w16cid:durableId="676733802">
    <w:abstractNumId w:val="11"/>
  </w:num>
  <w:num w:numId="18" w16cid:durableId="1683121490">
    <w:abstractNumId w:val="32"/>
  </w:num>
  <w:num w:numId="19" w16cid:durableId="1070930307">
    <w:abstractNumId w:val="24"/>
  </w:num>
  <w:num w:numId="20" w16cid:durableId="834606971">
    <w:abstractNumId w:val="33"/>
  </w:num>
  <w:num w:numId="21" w16cid:durableId="1167286791">
    <w:abstractNumId w:val="20"/>
  </w:num>
  <w:num w:numId="22" w16cid:durableId="1665627336">
    <w:abstractNumId w:val="4"/>
  </w:num>
  <w:num w:numId="23" w16cid:durableId="2059208672">
    <w:abstractNumId w:val="31"/>
  </w:num>
  <w:num w:numId="24" w16cid:durableId="716467739">
    <w:abstractNumId w:val="0"/>
  </w:num>
  <w:num w:numId="25" w16cid:durableId="1831675710">
    <w:abstractNumId w:val="13"/>
  </w:num>
  <w:num w:numId="26" w16cid:durableId="2088190521">
    <w:abstractNumId w:val="28"/>
  </w:num>
  <w:num w:numId="27" w16cid:durableId="1334646190">
    <w:abstractNumId w:val="34"/>
  </w:num>
  <w:num w:numId="28" w16cid:durableId="218707079">
    <w:abstractNumId w:val="19"/>
  </w:num>
  <w:num w:numId="29" w16cid:durableId="1294403717">
    <w:abstractNumId w:val="26"/>
  </w:num>
  <w:num w:numId="30" w16cid:durableId="1506095311">
    <w:abstractNumId w:val="12"/>
  </w:num>
  <w:num w:numId="31" w16cid:durableId="1025250557">
    <w:abstractNumId w:val="3"/>
  </w:num>
  <w:num w:numId="32" w16cid:durableId="837354176">
    <w:abstractNumId w:val="10"/>
  </w:num>
  <w:num w:numId="33" w16cid:durableId="93670064">
    <w:abstractNumId w:val="7"/>
  </w:num>
  <w:num w:numId="34" w16cid:durableId="787507708">
    <w:abstractNumId w:val="9"/>
  </w:num>
  <w:num w:numId="35" w16cid:durableId="1084183187">
    <w:abstractNumId w:val="16"/>
  </w:num>
  <w:num w:numId="36" w16cid:durableId="17496909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AB"/>
    <w:rsid w:val="00002EA1"/>
    <w:rsid w:val="000101DB"/>
    <w:rsid w:val="00027D4E"/>
    <w:rsid w:val="000408F6"/>
    <w:rsid w:val="00040CBB"/>
    <w:rsid w:val="00062892"/>
    <w:rsid w:val="00083182"/>
    <w:rsid w:val="0009777F"/>
    <w:rsid w:val="000A4719"/>
    <w:rsid w:val="000A5BE8"/>
    <w:rsid w:val="000C32C4"/>
    <w:rsid w:val="001839A1"/>
    <w:rsid w:val="00191997"/>
    <w:rsid w:val="001A049B"/>
    <w:rsid w:val="001A1263"/>
    <w:rsid w:val="001A13FE"/>
    <w:rsid w:val="001A52E1"/>
    <w:rsid w:val="001A5AA8"/>
    <w:rsid w:val="001A77D4"/>
    <w:rsid w:val="001B26C8"/>
    <w:rsid w:val="001C2CC0"/>
    <w:rsid w:val="001C365F"/>
    <w:rsid w:val="001D26AA"/>
    <w:rsid w:val="001E30AC"/>
    <w:rsid w:val="001E5C90"/>
    <w:rsid w:val="002048FE"/>
    <w:rsid w:val="00211AFB"/>
    <w:rsid w:val="00226BCC"/>
    <w:rsid w:val="00233641"/>
    <w:rsid w:val="00233DAB"/>
    <w:rsid w:val="002421FD"/>
    <w:rsid w:val="00262AD1"/>
    <w:rsid w:val="00267A4C"/>
    <w:rsid w:val="00271E45"/>
    <w:rsid w:val="002E4866"/>
    <w:rsid w:val="002E6169"/>
    <w:rsid w:val="002F65D5"/>
    <w:rsid w:val="002F7C43"/>
    <w:rsid w:val="002F7CBA"/>
    <w:rsid w:val="003010DF"/>
    <w:rsid w:val="003246F4"/>
    <w:rsid w:val="00333534"/>
    <w:rsid w:val="00336642"/>
    <w:rsid w:val="003371B2"/>
    <w:rsid w:val="003417E3"/>
    <w:rsid w:val="00344C95"/>
    <w:rsid w:val="003534EF"/>
    <w:rsid w:val="00366EBC"/>
    <w:rsid w:val="003B6569"/>
    <w:rsid w:val="003D0A66"/>
    <w:rsid w:val="003D5991"/>
    <w:rsid w:val="00403B38"/>
    <w:rsid w:val="00414155"/>
    <w:rsid w:val="004150D6"/>
    <w:rsid w:val="00423968"/>
    <w:rsid w:val="0044236B"/>
    <w:rsid w:val="004800F3"/>
    <w:rsid w:val="004B2AC1"/>
    <w:rsid w:val="004C5DA0"/>
    <w:rsid w:val="004C666B"/>
    <w:rsid w:val="004F59CA"/>
    <w:rsid w:val="00505253"/>
    <w:rsid w:val="00525743"/>
    <w:rsid w:val="0056364A"/>
    <w:rsid w:val="00581561"/>
    <w:rsid w:val="005864DE"/>
    <w:rsid w:val="005A73D0"/>
    <w:rsid w:val="00615AF2"/>
    <w:rsid w:val="00641174"/>
    <w:rsid w:val="00644C06"/>
    <w:rsid w:val="00651218"/>
    <w:rsid w:val="00657731"/>
    <w:rsid w:val="00671728"/>
    <w:rsid w:val="006866C6"/>
    <w:rsid w:val="00692E49"/>
    <w:rsid w:val="006E7AD1"/>
    <w:rsid w:val="006F3447"/>
    <w:rsid w:val="00726718"/>
    <w:rsid w:val="00734A5E"/>
    <w:rsid w:val="00781D92"/>
    <w:rsid w:val="00790B2A"/>
    <w:rsid w:val="007A383E"/>
    <w:rsid w:val="007B5FE7"/>
    <w:rsid w:val="007D166A"/>
    <w:rsid w:val="007D5265"/>
    <w:rsid w:val="007E4CF4"/>
    <w:rsid w:val="007F1182"/>
    <w:rsid w:val="007F3353"/>
    <w:rsid w:val="0080429A"/>
    <w:rsid w:val="00817635"/>
    <w:rsid w:val="00825A3F"/>
    <w:rsid w:val="00830C0E"/>
    <w:rsid w:val="008737D6"/>
    <w:rsid w:val="00881516"/>
    <w:rsid w:val="00883C2D"/>
    <w:rsid w:val="00897172"/>
    <w:rsid w:val="008C39A7"/>
    <w:rsid w:val="008C7A9E"/>
    <w:rsid w:val="008D4987"/>
    <w:rsid w:val="008E0A2D"/>
    <w:rsid w:val="008E7313"/>
    <w:rsid w:val="009063C4"/>
    <w:rsid w:val="00917626"/>
    <w:rsid w:val="00917B4D"/>
    <w:rsid w:val="0095788E"/>
    <w:rsid w:val="0096755C"/>
    <w:rsid w:val="009804DE"/>
    <w:rsid w:val="00983C67"/>
    <w:rsid w:val="009B47A9"/>
    <w:rsid w:val="009C5EF4"/>
    <w:rsid w:val="009F1217"/>
    <w:rsid w:val="009F57D5"/>
    <w:rsid w:val="00A232C8"/>
    <w:rsid w:val="00A25CE5"/>
    <w:rsid w:val="00A275D5"/>
    <w:rsid w:val="00A279F9"/>
    <w:rsid w:val="00A41348"/>
    <w:rsid w:val="00A64410"/>
    <w:rsid w:val="00A64796"/>
    <w:rsid w:val="00A77144"/>
    <w:rsid w:val="00A81B8A"/>
    <w:rsid w:val="00AB25D7"/>
    <w:rsid w:val="00AD5D8F"/>
    <w:rsid w:val="00AE37D5"/>
    <w:rsid w:val="00AF3D8C"/>
    <w:rsid w:val="00B04AF0"/>
    <w:rsid w:val="00B34FCB"/>
    <w:rsid w:val="00B35CE0"/>
    <w:rsid w:val="00B46A3C"/>
    <w:rsid w:val="00B53B91"/>
    <w:rsid w:val="00B77CFD"/>
    <w:rsid w:val="00B81453"/>
    <w:rsid w:val="00B8752C"/>
    <w:rsid w:val="00B92DE9"/>
    <w:rsid w:val="00BA1170"/>
    <w:rsid w:val="00BA3A1D"/>
    <w:rsid w:val="00BC47DC"/>
    <w:rsid w:val="00BD7655"/>
    <w:rsid w:val="00BE2FFE"/>
    <w:rsid w:val="00C00E27"/>
    <w:rsid w:val="00C067FA"/>
    <w:rsid w:val="00C14F09"/>
    <w:rsid w:val="00C2799A"/>
    <w:rsid w:val="00C50E9A"/>
    <w:rsid w:val="00C618AA"/>
    <w:rsid w:val="00C76149"/>
    <w:rsid w:val="00CA1FDD"/>
    <w:rsid w:val="00CB2B1B"/>
    <w:rsid w:val="00CB3000"/>
    <w:rsid w:val="00CC248B"/>
    <w:rsid w:val="00CD3A1F"/>
    <w:rsid w:val="00CE19CB"/>
    <w:rsid w:val="00CF40AD"/>
    <w:rsid w:val="00D520E1"/>
    <w:rsid w:val="00D53DC3"/>
    <w:rsid w:val="00D65145"/>
    <w:rsid w:val="00D700A2"/>
    <w:rsid w:val="00D76156"/>
    <w:rsid w:val="00D81E4B"/>
    <w:rsid w:val="00DC5B60"/>
    <w:rsid w:val="00DC5D87"/>
    <w:rsid w:val="00DC6D09"/>
    <w:rsid w:val="00DE7543"/>
    <w:rsid w:val="00DF4463"/>
    <w:rsid w:val="00E01651"/>
    <w:rsid w:val="00E01C6A"/>
    <w:rsid w:val="00E051DB"/>
    <w:rsid w:val="00E132F4"/>
    <w:rsid w:val="00E27B3C"/>
    <w:rsid w:val="00E3055C"/>
    <w:rsid w:val="00E32BD5"/>
    <w:rsid w:val="00E42012"/>
    <w:rsid w:val="00E60D77"/>
    <w:rsid w:val="00E74BCE"/>
    <w:rsid w:val="00E81A03"/>
    <w:rsid w:val="00EA2918"/>
    <w:rsid w:val="00EB3364"/>
    <w:rsid w:val="00EB6883"/>
    <w:rsid w:val="00ED2BC0"/>
    <w:rsid w:val="00ED45CF"/>
    <w:rsid w:val="00EF6D59"/>
    <w:rsid w:val="00F03B3D"/>
    <w:rsid w:val="00F05E89"/>
    <w:rsid w:val="00F315B0"/>
    <w:rsid w:val="00F324D5"/>
    <w:rsid w:val="00F56ACE"/>
    <w:rsid w:val="00F56E4C"/>
    <w:rsid w:val="00F70C38"/>
    <w:rsid w:val="00F7562A"/>
    <w:rsid w:val="00F865B1"/>
    <w:rsid w:val="00FA3C15"/>
    <w:rsid w:val="00FB032A"/>
    <w:rsid w:val="00FB3CC1"/>
    <w:rsid w:val="00FC7992"/>
    <w:rsid w:val="00FE0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3954"/>
  <w15:chartTrackingRefBased/>
  <w15:docId w15:val="{B8A6E236-36C2-4B5D-B947-BF59190D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DAB"/>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C39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33DAB"/>
    <w:pPr>
      <w:spacing w:after="0" w:line="240" w:lineRule="auto"/>
    </w:pPr>
    <w:rPr>
      <w:rFonts w:eastAsiaTheme="minorEastAsia"/>
      <w:lang w:eastAsia="pt-BR"/>
    </w:rPr>
  </w:style>
  <w:style w:type="character" w:styleId="Refdecomentrio">
    <w:name w:val="annotation reference"/>
    <w:basedOn w:val="Fontepargpadro"/>
    <w:unhideWhenUsed/>
    <w:rsid w:val="00233DAB"/>
    <w:rPr>
      <w:sz w:val="16"/>
      <w:szCs w:val="16"/>
    </w:rPr>
  </w:style>
  <w:style w:type="character" w:styleId="Hyperlink">
    <w:name w:val="Hyperlink"/>
    <w:basedOn w:val="Fontepargpadro"/>
    <w:uiPriority w:val="99"/>
    <w:unhideWhenUsed/>
    <w:rsid w:val="00D520E1"/>
    <w:rPr>
      <w:color w:val="0563C1" w:themeColor="hyperlink"/>
      <w:u w:val="single"/>
    </w:rPr>
  </w:style>
  <w:style w:type="character" w:styleId="MenoPendente">
    <w:name w:val="Unresolved Mention"/>
    <w:basedOn w:val="Fontepargpadro"/>
    <w:uiPriority w:val="99"/>
    <w:semiHidden/>
    <w:unhideWhenUsed/>
    <w:rsid w:val="00D520E1"/>
    <w:rPr>
      <w:color w:val="605E5C"/>
      <w:shd w:val="clear" w:color="auto" w:fill="E1DFDD"/>
    </w:rPr>
  </w:style>
  <w:style w:type="table" w:styleId="Tabelacomgrade">
    <w:name w:val="Table Grid"/>
    <w:basedOn w:val="Tabelanormal"/>
    <w:uiPriority w:val="59"/>
    <w:rsid w:val="00F05E89"/>
    <w:pPr>
      <w:spacing w:after="0" w:line="240" w:lineRule="auto"/>
    </w:pPr>
    <w:rPr>
      <w:rFonts w:eastAsiaTheme="minorEastAsia" w:cs="Times New Roman"/>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8C39A7"/>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A77144"/>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2084</TotalTime>
  <Pages>7</Pages>
  <Words>1874</Words>
  <Characters>10124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Costa</dc:creator>
  <cp:keywords/>
  <dc:description/>
  <cp:lastModifiedBy>Bruno Costa</cp:lastModifiedBy>
  <cp:revision>91</cp:revision>
  <cp:lastPrinted>2023-12-06T17:20:00Z</cp:lastPrinted>
  <dcterms:created xsi:type="dcterms:W3CDTF">2023-10-06T16:10:00Z</dcterms:created>
  <dcterms:modified xsi:type="dcterms:W3CDTF">2023-12-06T17:50:00Z</dcterms:modified>
</cp:coreProperties>
</file>